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7C952" w14:textId="77777777" w:rsidR="008764CD" w:rsidRPr="008764CD" w:rsidRDefault="008764CD" w:rsidP="008764CD">
      <w:pPr>
        <w:jc w:val="center"/>
        <w:rPr>
          <w:rFonts w:ascii="Arial" w:hAnsi="Arial"/>
          <w:b/>
          <w:sz w:val="22"/>
        </w:rPr>
      </w:pPr>
      <w:r w:rsidRPr="008764CD">
        <w:rPr>
          <w:rFonts w:ascii="Arial" w:hAnsi="Arial"/>
          <w:b/>
          <w:bCs/>
          <w:sz w:val="22"/>
          <w:lang w:val="it-IT"/>
        </w:rPr>
        <w:t>Eventualele opinii, propuneri sau sugestii referitoare la acest proiect de hotarâre pot fi depuse la sediul Primăriei Buziaş sau prin fax : 0256/321450, ori e-mail: primbuzias@yahoo.com, până în data de  08 iunie 2026, ora 11,00.</w:t>
      </w:r>
    </w:p>
    <w:p w14:paraId="657D5DB3" w14:textId="77777777" w:rsidR="008764CD" w:rsidRDefault="008764CD" w:rsidP="008A5E21">
      <w:pPr>
        <w:rPr>
          <w:rFonts w:ascii="Arial" w:hAnsi="Arial"/>
          <w:b/>
          <w:sz w:val="22"/>
        </w:rPr>
      </w:pPr>
    </w:p>
    <w:p w14:paraId="01E515E3" w14:textId="77777777" w:rsidR="008764CD" w:rsidRDefault="008764CD" w:rsidP="008A5E21">
      <w:pPr>
        <w:rPr>
          <w:rFonts w:ascii="Arial" w:hAnsi="Arial"/>
          <w:b/>
          <w:sz w:val="22"/>
        </w:rPr>
      </w:pPr>
    </w:p>
    <w:p w14:paraId="71CBCFC5" w14:textId="6E76FAB8" w:rsidR="008A5E21" w:rsidRDefault="008A5E21" w:rsidP="008A5E21">
      <w:pPr>
        <w:rPr>
          <w:rFonts w:ascii="Arial" w:hAnsi="Arial"/>
          <w:b/>
          <w:sz w:val="22"/>
        </w:rPr>
      </w:pPr>
      <w:r>
        <w:rPr>
          <w:rFonts w:ascii="Arial" w:hAnsi="Arial"/>
          <w:b/>
          <w:sz w:val="22"/>
        </w:rPr>
        <w:t>ROMÂNIA</w:t>
      </w:r>
    </w:p>
    <w:p w14:paraId="32EEBCE4" w14:textId="77777777" w:rsidR="008A5E21" w:rsidRDefault="008A5E21" w:rsidP="008A5E21">
      <w:pPr>
        <w:rPr>
          <w:rFonts w:ascii="Arial" w:hAnsi="Arial"/>
          <w:b/>
          <w:sz w:val="22"/>
        </w:rPr>
      </w:pPr>
      <w:r>
        <w:rPr>
          <w:rFonts w:ascii="Arial" w:hAnsi="Arial"/>
          <w:b/>
          <w:sz w:val="22"/>
        </w:rPr>
        <w:t>JUDEŢUL TIMIŞ</w:t>
      </w:r>
    </w:p>
    <w:p w14:paraId="0BD14847" w14:textId="77777777" w:rsidR="008A5E21" w:rsidRDefault="008A5E21" w:rsidP="008A5E21">
      <w:pPr>
        <w:rPr>
          <w:rFonts w:ascii="Arial" w:hAnsi="Arial"/>
          <w:b/>
          <w:sz w:val="22"/>
        </w:rPr>
      </w:pPr>
      <w:r>
        <w:rPr>
          <w:rFonts w:ascii="Arial" w:hAnsi="Arial"/>
          <w:b/>
          <w:sz w:val="22"/>
        </w:rPr>
        <w:t>ORAŞUL BUZIAŞ</w:t>
      </w:r>
    </w:p>
    <w:p w14:paraId="76CE9046" w14:textId="77777777" w:rsidR="008A5E21" w:rsidRPr="0059140D" w:rsidRDefault="008A5E21" w:rsidP="008A5E21">
      <w:pPr>
        <w:pStyle w:val="Antet"/>
      </w:pPr>
      <w:r>
        <w:rPr>
          <w:rFonts w:ascii="Arial" w:hAnsi="Arial"/>
          <w:b/>
          <w:sz w:val="22"/>
        </w:rPr>
        <w:t>CONSILIUL LOCAL</w:t>
      </w:r>
      <w:r>
        <w:rPr>
          <w:rFonts w:ascii="Arial" w:hAnsi="Arial" w:cs="Arial"/>
        </w:rPr>
        <w:t xml:space="preserve">                                                                                                         </w:t>
      </w:r>
    </w:p>
    <w:p w14:paraId="50FCDD4B" w14:textId="11FDBD08" w:rsidR="00F73339" w:rsidRPr="00422B1C" w:rsidRDefault="00F73339" w:rsidP="00F73339">
      <w:pPr>
        <w:tabs>
          <w:tab w:val="right" w:pos="9072"/>
        </w:tabs>
        <w:rPr>
          <w:rFonts w:eastAsia="Calibri"/>
          <w:b/>
          <w:lang w:eastAsia="en-US"/>
        </w:rPr>
      </w:pPr>
    </w:p>
    <w:p w14:paraId="224238F6" w14:textId="77777777" w:rsidR="0057224B" w:rsidRPr="000B42D7" w:rsidRDefault="00F73339" w:rsidP="0057224B">
      <w:pPr>
        <w:pStyle w:val="Titlu"/>
      </w:pPr>
      <w:r w:rsidRPr="00400563">
        <w:rPr>
          <w:b w:val="0"/>
          <w:bCs w:val="0"/>
        </w:rPr>
        <w:t xml:space="preserve">                                                    </w:t>
      </w:r>
      <w:r w:rsidR="007E5109" w:rsidRPr="00400563">
        <w:rPr>
          <w:b w:val="0"/>
          <w:bCs w:val="0"/>
        </w:rPr>
        <w:t xml:space="preserve">          </w:t>
      </w:r>
      <w:r w:rsidR="0057224B" w:rsidRPr="000B42D7">
        <w:t>INIŢIATOR  PRIMAR: EC. MUNTEANU SORIN</w:t>
      </w:r>
    </w:p>
    <w:p w14:paraId="619003D1" w14:textId="77777777" w:rsidR="0057224B" w:rsidRDefault="0057224B" w:rsidP="0057224B">
      <w:pPr>
        <w:pStyle w:val="Titlu"/>
        <w:jc w:val="right"/>
      </w:pPr>
      <w:r w:rsidRPr="000B42D7">
        <w:t>___________________</w:t>
      </w:r>
    </w:p>
    <w:p w14:paraId="6CEF4995" w14:textId="77777777" w:rsidR="0057224B" w:rsidRDefault="0057224B" w:rsidP="0057224B">
      <w:pPr>
        <w:pStyle w:val="Titlu"/>
      </w:pPr>
    </w:p>
    <w:p w14:paraId="32E6BF1C" w14:textId="77777777" w:rsidR="0057224B" w:rsidRPr="000B42D7" w:rsidRDefault="0057224B" w:rsidP="0057224B">
      <w:pPr>
        <w:pStyle w:val="Titlu"/>
      </w:pPr>
    </w:p>
    <w:p w14:paraId="593E50E3" w14:textId="77777777" w:rsidR="0057224B" w:rsidRPr="00997015" w:rsidRDefault="0057224B" w:rsidP="0057224B">
      <w:pPr>
        <w:pStyle w:val="Titlu"/>
        <w:jc w:val="right"/>
        <w:rPr>
          <w:b w:val="0"/>
        </w:rPr>
      </w:pPr>
      <w:r w:rsidRPr="00997015">
        <w:rPr>
          <w:b w:val="0"/>
        </w:rPr>
        <w:t xml:space="preserve">                                                                              VIZAT PENTRU LEGALITATE</w:t>
      </w:r>
    </w:p>
    <w:p w14:paraId="46B20BC0" w14:textId="77777777" w:rsidR="0057224B" w:rsidRPr="00ED6DFD" w:rsidRDefault="0057224B" w:rsidP="0057224B">
      <w:pPr>
        <w:pStyle w:val="Titlu"/>
        <w:jc w:val="right"/>
        <w:rPr>
          <w:b w:val="0"/>
        </w:rPr>
      </w:pPr>
      <w:r w:rsidRPr="00997015">
        <w:rPr>
          <w:b w:val="0"/>
        </w:rPr>
        <w:t xml:space="preserve">                                                                           </w:t>
      </w:r>
      <w:r w:rsidRPr="00ED6DFD">
        <w:rPr>
          <w:b w:val="0"/>
        </w:rPr>
        <w:t>SECRETAR GENERAL</w:t>
      </w:r>
    </w:p>
    <w:p w14:paraId="4D737CDA" w14:textId="77777777" w:rsidR="0057224B" w:rsidRPr="00ED6DFD" w:rsidRDefault="0057224B" w:rsidP="0057224B">
      <w:pPr>
        <w:pStyle w:val="Corptext"/>
        <w:jc w:val="right"/>
        <w:rPr>
          <w:b/>
          <w:bCs/>
          <w:sz w:val="24"/>
          <w:szCs w:val="24"/>
        </w:rPr>
      </w:pPr>
      <w:r w:rsidRPr="00ED6DFD">
        <w:rPr>
          <w:b/>
          <w:sz w:val="24"/>
          <w:szCs w:val="24"/>
        </w:rPr>
        <w:t xml:space="preserve">                                                                          VLADA CRISTINA</w:t>
      </w:r>
      <w:r w:rsidR="007E5109" w:rsidRPr="00ED6DFD">
        <w:rPr>
          <w:b/>
          <w:bCs/>
          <w:sz w:val="24"/>
          <w:szCs w:val="24"/>
        </w:rPr>
        <w:t xml:space="preserve">     </w:t>
      </w:r>
    </w:p>
    <w:p w14:paraId="52D2D4D6" w14:textId="77777777" w:rsidR="0057224B" w:rsidRDefault="0057224B" w:rsidP="0057224B">
      <w:pPr>
        <w:pStyle w:val="Corptext"/>
        <w:jc w:val="right"/>
        <w:rPr>
          <w:b/>
          <w:bCs/>
          <w:sz w:val="24"/>
          <w:szCs w:val="24"/>
        </w:rPr>
      </w:pPr>
    </w:p>
    <w:p w14:paraId="11119121" w14:textId="628992D5" w:rsidR="00F45A01" w:rsidRPr="00400563" w:rsidRDefault="007E5109" w:rsidP="0057224B">
      <w:pPr>
        <w:pStyle w:val="Corptext"/>
        <w:jc w:val="right"/>
        <w:rPr>
          <w:b/>
          <w:bCs/>
          <w:sz w:val="24"/>
          <w:szCs w:val="24"/>
        </w:rPr>
      </w:pPr>
      <w:r w:rsidRPr="00400563">
        <w:rPr>
          <w:b/>
          <w:bCs/>
          <w:sz w:val="24"/>
          <w:szCs w:val="24"/>
        </w:rPr>
        <w:t xml:space="preserve">                                               </w:t>
      </w:r>
    </w:p>
    <w:p w14:paraId="3D47EB6D" w14:textId="4A019943" w:rsidR="00EE6F93" w:rsidRPr="00400563" w:rsidRDefault="007E5109" w:rsidP="00EE6F93">
      <w:pPr>
        <w:tabs>
          <w:tab w:val="center" w:pos="4536"/>
          <w:tab w:val="left" w:pos="6874"/>
        </w:tabs>
        <w:autoSpaceDE w:val="0"/>
        <w:autoSpaceDN w:val="0"/>
        <w:adjustRightInd w:val="0"/>
        <w:jc w:val="center"/>
        <w:rPr>
          <w:rFonts w:eastAsia="Times New Roman"/>
          <w:b/>
          <w:bCs/>
          <w:lang w:eastAsia="en-US"/>
        </w:rPr>
      </w:pPr>
      <w:r w:rsidRPr="00400563">
        <w:rPr>
          <w:rFonts w:eastAsia="Times New Roman"/>
          <w:b/>
          <w:bCs/>
          <w:lang w:eastAsia="en-US"/>
        </w:rPr>
        <w:t xml:space="preserve">PROIECT DE </w:t>
      </w:r>
      <w:r w:rsidR="00EE6F93" w:rsidRPr="00400563">
        <w:rPr>
          <w:rFonts w:eastAsia="Times New Roman"/>
          <w:b/>
          <w:bCs/>
          <w:lang w:eastAsia="en-US"/>
        </w:rPr>
        <w:t>HOTĂRÂR</w:t>
      </w:r>
      <w:r w:rsidR="00F73339" w:rsidRPr="00400563">
        <w:rPr>
          <w:rFonts w:eastAsia="Times New Roman"/>
          <w:b/>
          <w:bCs/>
          <w:lang w:eastAsia="en-US"/>
        </w:rPr>
        <w:t>E</w:t>
      </w:r>
      <w:r w:rsidR="00806300" w:rsidRPr="00400563">
        <w:rPr>
          <w:rFonts w:eastAsia="Times New Roman"/>
          <w:b/>
          <w:bCs/>
          <w:lang w:eastAsia="en-US"/>
        </w:rPr>
        <w:t xml:space="preserve"> Nr.</w:t>
      </w:r>
      <w:r w:rsidR="009A67CF">
        <w:rPr>
          <w:rFonts w:eastAsia="Times New Roman"/>
          <w:b/>
          <w:bCs/>
          <w:lang w:eastAsia="en-US"/>
        </w:rPr>
        <w:t xml:space="preserve"> </w:t>
      </w:r>
      <w:r w:rsidR="00CF2766">
        <w:rPr>
          <w:rFonts w:eastAsia="Times New Roman"/>
          <w:b/>
          <w:bCs/>
          <w:lang w:eastAsia="en-US"/>
        </w:rPr>
        <w:t>33</w:t>
      </w:r>
      <w:r w:rsidR="009A67CF">
        <w:rPr>
          <w:rFonts w:eastAsia="Times New Roman"/>
          <w:b/>
          <w:bCs/>
          <w:lang w:eastAsia="en-US"/>
        </w:rPr>
        <w:t>/8823/20.05.2026</w:t>
      </w:r>
    </w:p>
    <w:p w14:paraId="7DEEC927" w14:textId="77777777" w:rsidR="006C6164" w:rsidRPr="000969E2" w:rsidRDefault="006C6164" w:rsidP="006C6164">
      <w:pPr>
        <w:pStyle w:val="Listparagraf"/>
        <w:ind w:left="-57" w:right="-57"/>
        <w:jc w:val="center"/>
        <w:rPr>
          <w:rFonts w:ascii="Times New Roman" w:eastAsia="Arial" w:hAnsi="Times New Roman"/>
          <w:b/>
          <w:bCs/>
          <w:sz w:val="24"/>
          <w:szCs w:val="24"/>
          <w:lang w:val="ro-RO"/>
        </w:rPr>
      </w:pPr>
      <w:r w:rsidRPr="000969E2">
        <w:rPr>
          <w:rFonts w:ascii="Times New Roman" w:eastAsia="Arial" w:hAnsi="Times New Roman"/>
          <w:b/>
          <w:bCs/>
          <w:sz w:val="24"/>
          <w:szCs w:val="24"/>
          <w:lang w:val="ro-RO"/>
        </w:rPr>
        <w:t>P</w:t>
      </w:r>
      <w:r w:rsidR="009A6356" w:rsidRPr="000969E2">
        <w:rPr>
          <w:rFonts w:ascii="Times New Roman" w:eastAsia="Arial" w:hAnsi="Times New Roman"/>
          <w:b/>
          <w:bCs/>
          <w:sz w:val="24"/>
          <w:szCs w:val="24"/>
          <w:lang w:val="ro-RO"/>
        </w:rPr>
        <w:t>rivind</w:t>
      </w:r>
      <w:r w:rsidRPr="000969E2">
        <w:rPr>
          <w:rFonts w:ascii="Times New Roman" w:eastAsia="Arial" w:hAnsi="Times New Roman"/>
          <w:b/>
          <w:bCs/>
          <w:sz w:val="24"/>
          <w:szCs w:val="24"/>
          <w:lang w:val="ro-RO"/>
        </w:rPr>
        <w:t xml:space="preserve"> </w:t>
      </w:r>
    </w:p>
    <w:p w14:paraId="572EBF9A" w14:textId="37795BA6" w:rsidR="008620C0" w:rsidRDefault="006C6164" w:rsidP="006C6164">
      <w:pPr>
        <w:pStyle w:val="Listparagraf"/>
        <w:ind w:left="-57" w:right="-57"/>
        <w:jc w:val="center"/>
        <w:rPr>
          <w:rFonts w:ascii="Times New Roman" w:hAnsi="Times New Roman"/>
          <w:b/>
          <w:bCs/>
          <w:sz w:val="24"/>
          <w:szCs w:val="24"/>
          <w:lang w:val="ro-RO"/>
        </w:rPr>
      </w:pPr>
      <w:r w:rsidRPr="000969E2">
        <w:rPr>
          <w:rFonts w:ascii="Times New Roman" w:hAnsi="Times New Roman"/>
          <w:b/>
          <w:bCs/>
          <w:sz w:val="24"/>
          <w:szCs w:val="24"/>
          <w:lang w:val="ro-RO"/>
        </w:rPr>
        <w:t xml:space="preserve">aprobare modificare contracte de delegare prin act </w:t>
      </w:r>
      <w:r w:rsidR="008620C0" w:rsidRPr="000969E2">
        <w:rPr>
          <w:rFonts w:ascii="Times New Roman" w:hAnsi="Times New Roman"/>
          <w:b/>
          <w:bCs/>
          <w:sz w:val="24"/>
          <w:szCs w:val="24"/>
          <w:lang w:val="ro-RO"/>
        </w:rPr>
        <w:t>aditional</w:t>
      </w:r>
    </w:p>
    <w:p w14:paraId="2216746F" w14:textId="67C7D85B" w:rsidR="006C6164" w:rsidRDefault="006C6164" w:rsidP="006C6164">
      <w:pPr>
        <w:pStyle w:val="Listparagraf"/>
        <w:ind w:left="-57" w:right="-57"/>
        <w:jc w:val="center"/>
        <w:rPr>
          <w:rFonts w:ascii="Times New Roman" w:hAnsi="Times New Roman"/>
          <w:b/>
          <w:bCs/>
          <w:sz w:val="24"/>
          <w:szCs w:val="24"/>
          <w:lang w:val="ro-RO"/>
        </w:rPr>
      </w:pPr>
      <w:r w:rsidRPr="000969E2">
        <w:rPr>
          <w:rFonts w:ascii="Times New Roman" w:hAnsi="Times New Roman"/>
          <w:b/>
          <w:bCs/>
          <w:sz w:val="24"/>
          <w:szCs w:val="24"/>
          <w:lang w:val="ro-RO"/>
        </w:rPr>
        <w:t>- art.8 al.</w:t>
      </w:r>
      <w:r w:rsidR="00355F49" w:rsidRPr="000969E2">
        <w:rPr>
          <w:rFonts w:ascii="Times New Roman" w:hAnsi="Times New Roman"/>
          <w:b/>
          <w:bCs/>
          <w:sz w:val="24"/>
          <w:szCs w:val="24"/>
          <w:lang w:val="ro-RO"/>
        </w:rPr>
        <w:t xml:space="preserve"> </w:t>
      </w:r>
      <w:r w:rsidRPr="000969E2">
        <w:rPr>
          <w:rFonts w:ascii="Times New Roman" w:hAnsi="Times New Roman"/>
          <w:b/>
          <w:bCs/>
          <w:sz w:val="24"/>
          <w:szCs w:val="24"/>
          <w:lang w:val="ro-RO"/>
        </w:rPr>
        <w:t>(3) din Legea nr.51/2006</w:t>
      </w:r>
    </w:p>
    <w:p w14:paraId="00BF0D82" w14:textId="77777777" w:rsidR="0089016F" w:rsidRPr="000969E2" w:rsidRDefault="0089016F" w:rsidP="0089016F">
      <w:pPr>
        <w:pStyle w:val="Listparagraf"/>
        <w:ind w:left="-57" w:right="-57"/>
        <w:jc w:val="center"/>
        <w:rPr>
          <w:rFonts w:ascii="Times New Roman" w:hAnsi="Times New Roman"/>
          <w:b/>
          <w:bCs/>
          <w:sz w:val="24"/>
          <w:szCs w:val="24"/>
          <w:lang w:val="ro-RO"/>
        </w:rPr>
      </w:pPr>
      <w:r w:rsidRPr="0089016F">
        <w:rPr>
          <w:rFonts w:ascii="Times New Roman" w:hAnsi="Times New Roman"/>
          <w:b/>
          <w:bCs/>
          <w:sz w:val="24"/>
          <w:szCs w:val="24"/>
          <w:lang w:val="ro-RO"/>
        </w:rPr>
        <w:t>Asociația de Dezvoltare Intercomunitară Transport Județean „TRANSTIMIȘ”</w:t>
      </w:r>
    </w:p>
    <w:p w14:paraId="6A445B09" w14:textId="5F00ADD3" w:rsidR="009A6356" w:rsidRDefault="009A6356" w:rsidP="006C6164">
      <w:pPr>
        <w:rPr>
          <w:rFonts w:eastAsia="Arial"/>
          <w:b/>
          <w:bCs/>
        </w:rPr>
      </w:pPr>
    </w:p>
    <w:p w14:paraId="55662E47" w14:textId="77777777" w:rsidR="00AC0929" w:rsidRDefault="00AC0929" w:rsidP="006C6164">
      <w:pPr>
        <w:rPr>
          <w:rFonts w:eastAsia="Arial"/>
          <w:b/>
          <w:bCs/>
        </w:rPr>
      </w:pPr>
    </w:p>
    <w:p w14:paraId="45633EFC" w14:textId="77777777" w:rsidR="00AC0929" w:rsidRPr="00997015" w:rsidRDefault="00AC0929" w:rsidP="00AC0929">
      <w:pPr>
        <w:pStyle w:val="Titlu"/>
        <w:rPr>
          <w:b w:val="0"/>
          <w:bCs w:val="0"/>
          <w:spacing w:val="20"/>
        </w:rPr>
      </w:pPr>
      <w:r w:rsidRPr="00997015">
        <w:rPr>
          <w:b w:val="0"/>
          <w:bCs w:val="0"/>
          <w:spacing w:val="20"/>
        </w:rPr>
        <w:t>Consiliul Local al Oraşului Buziaş, judeţul Timiş ;</w:t>
      </w:r>
    </w:p>
    <w:p w14:paraId="40B04566" w14:textId="77777777" w:rsidR="00AC0929" w:rsidRPr="00AC0929" w:rsidRDefault="00AC0929" w:rsidP="006C6164">
      <w:pPr>
        <w:rPr>
          <w:rFonts w:eastAsia="Arial"/>
          <w:b/>
          <w:bCs/>
          <w:lang w:val="x-none"/>
        </w:rPr>
      </w:pPr>
    </w:p>
    <w:p w14:paraId="16884A8B" w14:textId="77777777" w:rsidR="00806300" w:rsidRPr="00400563" w:rsidRDefault="00806300" w:rsidP="00601B2A">
      <w:pPr>
        <w:jc w:val="center"/>
        <w:rPr>
          <w:rFonts w:eastAsia="Calibri"/>
          <w:b/>
          <w:bCs/>
          <w:lang w:eastAsia="en-US"/>
        </w:rPr>
      </w:pPr>
    </w:p>
    <w:p w14:paraId="6B7D1F08" w14:textId="77777777" w:rsidR="00106D15" w:rsidRDefault="00875415" w:rsidP="00896610">
      <w:pPr>
        <w:pStyle w:val="Listparagraf"/>
        <w:ind w:left="-57" w:right="-57"/>
        <w:jc w:val="both"/>
        <w:rPr>
          <w:rFonts w:ascii="Times New Roman" w:hAnsi="Times New Roman"/>
          <w:sz w:val="24"/>
          <w:szCs w:val="24"/>
        </w:rPr>
      </w:pPr>
      <w:r w:rsidRPr="000969E2">
        <w:rPr>
          <w:rFonts w:ascii="Times New Roman" w:eastAsia="Calibri" w:hAnsi="Times New Roman"/>
          <w:b/>
          <w:sz w:val="24"/>
          <w:szCs w:val="24"/>
          <w:lang w:val="ro-RO"/>
        </w:rPr>
        <w:tab/>
      </w:r>
      <w:r w:rsidR="00896610" w:rsidRPr="000969E2">
        <w:rPr>
          <w:rFonts w:ascii="Times New Roman" w:eastAsia="Calibri" w:hAnsi="Times New Roman"/>
          <w:b/>
          <w:sz w:val="24"/>
          <w:szCs w:val="24"/>
          <w:lang w:val="ro-RO"/>
        </w:rPr>
        <w:tab/>
      </w:r>
      <w:r w:rsidR="00106753" w:rsidRPr="00896610">
        <w:rPr>
          <w:rFonts w:ascii="Times New Roman" w:hAnsi="Times New Roman"/>
          <w:sz w:val="24"/>
          <w:szCs w:val="24"/>
        </w:rPr>
        <w:t xml:space="preserve">Având în vedere </w:t>
      </w:r>
    </w:p>
    <w:p w14:paraId="69350B2D" w14:textId="04FDA45A" w:rsidR="00FC101D" w:rsidRPr="00FC101D" w:rsidRDefault="002A42D3" w:rsidP="001E57EF">
      <w:pPr>
        <w:pStyle w:val="Listparagraf"/>
        <w:numPr>
          <w:ilvl w:val="0"/>
          <w:numId w:val="10"/>
        </w:numPr>
        <w:spacing w:before="120"/>
        <w:jc w:val="both"/>
        <w:rPr>
          <w:rFonts w:ascii="Times New Roman" w:hAnsi="Times New Roman"/>
          <w:bCs/>
          <w:sz w:val="24"/>
          <w:szCs w:val="24"/>
        </w:rPr>
      </w:pPr>
      <w:r>
        <w:rPr>
          <w:rFonts w:ascii="Times New Roman" w:hAnsi="Times New Roman"/>
          <w:bCs/>
          <w:sz w:val="24"/>
          <w:szCs w:val="24"/>
        </w:rPr>
        <w:t>r</w:t>
      </w:r>
      <w:r w:rsidR="00FC101D">
        <w:rPr>
          <w:rFonts w:ascii="Times New Roman" w:hAnsi="Times New Roman"/>
          <w:bCs/>
          <w:sz w:val="24"/>
          <w:szCs w:val="24"/>
        </w:rPr>
        <w:t xml:space="preserve">eferatul nr. </w:t>
      </w:r>
      <w:r w:rsidR="00D103DF">
        <w:rPr>
          <w:rFonts w:ascii="Times New Roman" w:hAnsi="Times New Roman"/>
          <w:bCs/>
          <w:sz w:val="24"/>
          <w:szCs w:val="24"/>
        </w:rPr>
        <w:t>8822</w:t>
      </w:r>
      <w:r w:rsidR="00FC101D">
        <w:rPr>
          <w:rFonts w:ascii="Times New Roman" w:hAnsi="Times New Roman"/>
          <w:bCs/>
          <w:sz w:val="24"/>
          <w:szCs w:val="24"/>
        </w:rPr>
        <w:t>/20.05.2026</w:t>
      </w:r>
      <w:r w:rsidR="00FC101D" w:rsidRPr="00FC101D">
        <w:rPr>
          <w:rFonts w:ascii="Times New Roman" w:hAnsi="Times New Roman"/>
          <w:bCs/>
          <w:sz w:val="24"/>
          <w:szCs w:val="24"/>
        </w:rPr>
        <w:t xml:space="preserve"> privind justificarea pentru adoptarea în procedură de urgență, în temeiul art. 7 alin. (13) din Legea nr. 52/2003 privind transparența decizională în administrația publică, </w:t>
      </w:r>
    </w:p>
    <w:p w14:paraId="302D780E" w14:textId="27B04412" w:rsidR="002F6A42" w:rsidRDefault="00D14896" w:rsidP="002F6A42">
      <w:pPr>
        <w:pStyle w:val="Listparagraf"/>
        <w:numPr>
          <w:ilvl w:val="0"/>
          <w:numId w:val="10"/>
        </w:numPr>
        <w:ind w:right="-57"/>
        <w:jc w:val="both"/>
        <w:rPr>
          <w:rFonts w:ascii="Times New Roman" w:hAnsi="Times New Roman"/>
          <w:sz w:val="24"/>
          <w:szCs w:val="24"/>
          <w:lang w:val="it-IT"/>
        </w:rPr>
      </w:pPr>
      <w:r w:rsidRPr="002F6A42">
        <w:rPr>
          <w:rFonts w:ascii="Times New Roman" w:hAnsi="Times New Roman"/>
          <w:sz w:val="24"/>
          <w:szCs w:val="24"/>
          <w:lang w:val="it-IT"/>
        </w:rPr>
        <w:t>r</w:t>
      </w:r>
      <w:r w:rsidR="006C6164" w:rsidRPr="002F6A42">
        <w:rPr>
          <w:rFonts w:ascii="Times New Roman" w:hAnsi="Times New Roman"/>
          <w:sz w:val="24"/>
          <w:szCs w:val="24"/>
          <w:lang w:val="it-IT"/>
        </w:rPr>
        <w:t>eferatul de necesitate nr. 8822/20.05.2026</w:t>
      </w:r>
      <w:r w:rsidR="006C6164" w:rsidRPr="002F6A42">
        <w:rPr>
          <w:rFonts w:ascii="Times New Roman" w:hAnsi="Times New Roman"/>
          <w:bCs/>
          <w:sz w:val="24"/>
          <w:szCs w:val="24"/>
          <w:lang w:val="it-IT"/>
        </w:rPr>
        <w:t xml:space="preserve"> întocmit de Serviciul Administrație Publică Locală și Serviciul Taxe și impozite, contabilitate - </w:t>
      </w:r>
      <w:r w:rsidR="000120A3">
        <w:rPr>
          <w:rFonts w:ascii="Times New Roman" w:hAnsi="Times New Roman"/>
          <w:bCs/>
          <w:sz w:val="24"/>
          <w:szCs w:val="24"/>
          <w:lang w:val="it-IT"/>
        </w:rPr>
        <w:t>b</w:t>
      </w:r>
      <w:r w:rsidR="006C6164" w:rsidRPr="002F6A42">
        <w:rPr>
          <w:rFonts w:ascii="Times New Roman" w:hAnsi="Times New Roman"/>
          <w:bCs/>
          <w:sz w:val="24"/>
          <w:szCs w:val="24"/>
          <w:lang w:val="it-IT"/>
        </w:rPr>
        <w:t>uget</w:t>
      </w:r>
    </w:p>
    <w:p w14:paraId="449011DD" w14:textId="69E1A80A" w:rsidR="002F6A42" w:rsidRPr="002F6A42" w:rsidRDefault="00106D15" w:rsidP="002F6A42">
      <w:pPr>
        <w:pStyle w:val="Listparagraf"/>
        <w:numPr>
          <w:ilvl w:val="0"/>
          <w:numId w:val="10"/>
        </w:numPr>
        <w:ind w:right="-57"/>
        <w:jc w:val="both"/>
        <w:rPr>
          <w:rFonts w:ascii="Times New Roman" w:hAnsi="Times New Roman"/>
          <w:sz w:val="24"/>
          <w:szCs w:val="24"/>
          <w:lang w:val="it-IT"/>
        </w:rPr>
      </w:pPr>
      <w:r w:rsidRPr="002F6A42">
        <w:rPr>
          <w:rFonts w:ascii="Times New Roman" w:hAnsi="Times New Roman"/>
          <w:sz w:val="24"/>
          <w:szCs w:val="24"/>
          <w:lang w:val="it-IT"/>
        </w:rPr>
        <w:t>r</w:t>
      </w:r>
      <w:r w:rsidR="00106753" w:rsidRPr="002F6A42">
        <w:rPr>
          <w:rFonts w:ascii="Times New Roman" w:hAnsi="Times New Roman"/>
          <w:sz w:val="24"/>
          <w:szCs w:val="24"/>
          <w:lang w:val="it-IT"/>
        </w:rPr>
        <w:t xml:space="preserve">eferatul de aprobare nr. </w:t>
      </w:r>
      <w:r w:rsidR="002C31A5">
        <w:rPr>
          <w:rFonts w:ascii="Times New Roman" w:hAnsi="Times New Roman"/>
          <w:sz w:val="24"/>
          <w:szCs w:val="24"/>
          <w:lang w:val="it-IT"/>
        </w:rPr>
        <w:t>______________</w:t>
      </w:r>
      <w:r w:rsidR="00106753" w:rsidRPr="002F6A42">
        <w:rPr>
          <w:rFonts w:ascii="Times New Roman" w:hAnsi="Times New Roman"/>
          <w:bCs/>
          <w:sz w:val="24"/>
          <w:szCs w:val="24"/>
          <w:lang w:val="it-IT"/>
        </w:rPr>
        <w:t xml:space="preserve">al </w:t>
      </w:r>
      <w:r w:rsidR="004B5B51" w:rsidRPr="002F6A42">
        <w:rPr>
          <w:rFonts w:ascii="Times New Roman" w:hAnsi="Times New Roman"/>
          <w:bCs/>
          <w:sz w:val="24"/>
          <w:szCs w:val="24"/>
          <w:lang w:val="it-IT"/>
        </w:rPr>
        <w:t>primarului</w:t>
      </w:r>
      <w:r w:rsidR="00106753" w:rsidRPr="002F6A42">
        <w:rPr>
          <w:rFonts w:ascii="Times New Roman" w:hAnsi="Times New Roman"/>
          <w:bCs/>
          <w:sz w:val="24"/>
          <w:szCs w:val="24"/>
          <w:lang w:val="it-IT"/>
        </w:rPr>
        <w:t xml:space="preserve"> </w:t>
      </w:r>
      <w:r w:rsidR="004B5B51" w:rsidRPr="002F6A42">
        <w:rPr>
          <w:rFonts w:ascii="Times New Roman" w:hAnsi="Times New Roman"/>
          <w:bCs/>
          <w:sz w:val="24"/>
          <w:szCs w:val="24"/>
          <w:lang w:val="it-IT"/>
        </w:rPr>
        <w:t xml:space="preserve">U.A.T. </w:t>
      </w:r>
      <w:r w:rsidR="00896610" w:rsidRPr="002F6A42">
        <w:rPr>
          <w:rFonts w:ascii="Times New Roman" w:hAnsi="Times New Roman"/>
          <w:bCs/>
          <w:sz w:val="24"/>
          <w:szCs w:val="24"/>
          <w:lang w:val="it-IT"/>
        </w:rPr>
        <w:t>Orașul Buziaș</w:t>
      </w:r>
      <w:r w:rsidR="00972E21">
        <w:rPr>
          <w:rFonts w:ascii="Times New Roman" w:hAnsi="Times New Roman"/>
          <w:bCs/>
          <w:sz w:val="24"/>
          <w:szCs w:val="24"/>
          <w:lang w:val="it-IT"/>
        </w:rPr>
        <w:t>,</w:t>
      </w:r>
      <w:r w:rsidR="00106753" w:rsidRPr="002F6A42">
        <w:rPr>
          <w:rFonts w:ascii="Times New Roman" w:hAnsi="Times New Roman"/>
          <w:bCs/>
          <w:sz w:val="24"/>
          <w:szCs w:val="24"/>
          <w:lang w:val="it-IT"/>
        </w:rPr>
        <w:t xml:space="preserve"> domnul </w:t>
      </w:r>
      <w:r w:rsidR="00896610" w:rsidRPr="002F6A42">
        <w:rPr>
          <w:rFonts w:ascii="Times New Roman" w:hAnsi="Times New Roman"/>
          <w:bCs/>
          <w:sz w:val="24"/>
          <w:szCs w:val="24"/>
          <w:lang w:val="it-IT"/>
        </w:rPr>
        <w:t>Sorin Munteanu</w:t>
      </w:r>
    </w:p>
    <w:p w14:paraId="15B2C9D5" w14:textId="20B625E6" w:rsidR="002F6A42" w:rsidRPr="00972E21" w:rsidRDefault="00106D15" w:rsidP="002F6A42">
      <w:pPr>
        <w:pStyle w:val="Listparagraf"/>
        <w:numPr>
          <w:ilvl w:val="0"/>
          <w:numId w:val="10"/>
        </w:numPr>
        <w:ind w:right="-57"/>
        <w:jc w:val="both"/>
        <w:rPr>
          <w:rFonts w:ascii="Times New Roman" w:hAnsi="Times New Roman"/>
          <w:sz w:val="24"/>
          <w:szCs w:val="24"/>
          <w:lang w:val="it-IT"/>
        </w:rPr>
      </w:pPr>
      <w:r w:rsidRPr="002F6A42">
        <w:rPr>
          <w:rFonts w:ascii="Times New Roman" w:hAnsi="Times New Roman"/>
          <w:bCs/>
          <w:sz w:val="24"/>
          <w:szCs w:val="24"/>
          <w:lang w:val="it-IT"/>
        </w:rPr>
        <w:t>r</w:t>
      </w:r>
      <w:r w:rsidR="00106753" w:rsidRPr="002F6A42">
        <w:rPr>
          <w:rFonts w:ascii="Times New Roman" w:hAnsi="Times New Roman"/>
          <w:bCs/>
          <w:sz w:val="24"/>
          <w:szCs w:val="24"/>
          <w:lang w:val="it-IT"/>
        </w:rPr>
        <w:t xml:space="preserve">aportul de specialitate nr. </w:t>
      </w:r>
      <w:r w:rsidR="002C31A5">
        <w:rPr>
          <w:rFonts w:ascii="Times New Roman" w:hAnsi="Times New Roman"/>
          <w:bCs/>
          <w:sz w:val="24"/>
          <w:szCs w:val="24"/>
          <w:lang w:val="it-IT"/>
        </w:rPr>
        <w:t>___________</w:t>
      </w:r>
      <w:r w:rsidR="00086F36">
        <w:rPr>
          <w:rFonts w:ascii="Times New Roman" w:hAnsi="Times New Roman"/>
          <w:bCs/>
          <w:sz w:val="24"/>
          <w:szCs w:val="24"/>
          <w:lang w:val="it-IT"/>
        </w:rPr>
        <w:t xml:space="preserve"> </w:t>
      </w:r>
      <w:r w:rsidR="00106753" w:rsidRPr="002F6A42">
        <w:rPr>
          <w:rFonts w:ascii="Times New Roman" w:hAnsi="Times New Roman"/>
          <w:bCs/>
          <w:sz w:val="24"/>
          <w:szCs w:val="24"/>
          <w:lang w:val="it-IT"/>
        </w:rPr>
        <w:t xml:space="preserve"> </w:t>
      </w:r>
      <w:r w:rsidRPr="002F6A42">
        <w:rPr>
          <w:rFonts w:ascii="Times New Roman" w:hAnsi="Times New Roman"/>
          <w:bCs/>
          <w:sz w:val="24"/>
          <w:szCs w:val="24"/>
          <w:lang w:val="it-IT"/>
        </w:rPr>
        <w:t xml:space="preserve">întocmit de Serviciul Administrație Publică Locală și Serviciul </w:t>
      </w:r>
      <w:r w:rsidR="006C6164" w:rsidRPr="002F6A42">
        <w:rPr>
          <w:rFonts w:ascii="Times New Roman" w:hAnsi="Times New Roman"/>
          <w:bCs/>
          <w:sz w:val="24"/>
          <w:szCs w:val="24"/>
          <w:lang w:val="it-IT"/>
        </w:rPr>
        <w:t xml:space="preserve">Taxe și impozite, contabilitate - </w:t>
      </w:r>
      <w:r w:rsidR="000120A3">
        <w:rPr>
          <w:rFonts w:ascii="Times New Roman" w:hAnsi="Times New Roman"/>
          <w:bCs/>
          <w:sz w:val="24"/>
          <w:szCs w:val="24"/>
          <w:lang w:val="it-IT"/>
        </w:rPr>
        <w:t>b</w:t>
      </w:r>
      <w:r w:rsidR="006C6164" w:rsidRPr="002F6A42">
        <w:rPr>
          <w:rFonts w:ascii="Times New Roman" w:hAnsi="Times New Roman"/>
          <w:bCs/>
          <w:sz w:val="24"/>
          <w:szCs w:val="24"/>
          <w:lang w:val="it-IT"/>
        </w:rPr>
        <w:t>uget</w:t>
      </w:r>
    </w:p>
    <w:p w14:paraId="36F81C9E" w14:textId="627B9F82" w:rsidR="000969E2" w:rsidRPr="000969E2" w:rsidRDefault="000969E2" w:rsidP="000969E2">
      <w:pPr>
        <w:pStyle w:val="Listparagraf"/>
        <w:numPr>
          <w:ilvl w:val="0"/>
          <w:numId w:val="10"/>
        </w:numPr>
        <w:ind w:right="-57"/>
        <w:jc w:val="both"/>
        <w:rPr>
          <w:rFonts w:ascii="Times New Roman" w:hAnsi="Times New Roman"/>
          <w:sz w:val="24"/>
          <w:szCs w:val="24"/>
          <w:lang w:val="it-IT"/>
        </w:rPr>
      </w:pPr>
      <w:r w:rsidRPr="009C188B">
        <w:rPr>
          <w:rFonts w:ascii="Times New Roman" w:hAnsi="Times New Roman"/>
          <w:sz w:val="24"/>
          <w:szCs w:val="24"/>
          <w:lang w:val="it-IT"/>
        </w:rPr>
        <w:t>H.C.L. nr. 34/30.06.2025 privind aprobarea aderării Orașului Buziaș la Asociația de Dezvoltare Intercomunitară Transport Județean „TRANSTIMIȘ”</w:t>
      </w:r>
    </w:p>
    <w:p w14:paraId="423B7738" w14:textId="48DF3B70" w:rsidR="00703281" w:rsidRPr="00E875A3" w:rsidRDefault="00703281" w:rsidP="00AF0887">
      <w:pPr>
        <w:pStyle w:val="Listparagraf"/>
        <w:numPr>
          <w:ilvl w:val="0"/>
          <w:numId w:val="10"/>
        </w:numPr>
        <w:ind w:right="-57"/>
        <w:jc w:val="both"/>
        <w:rPr>
          <w:rFonts w:ascii="Times New Roman" w:hAnsi="Times New Roman"/>
          <w:sz w:val="24"/>
          <w:szCs w:val="24"/>
          <w:lang w:val="it-IT"/>
        </w:rPr>
      </w:pPr>
      <w:r w:rsidRPr="00E875A3">
        <w:rPr>
          <w:rFonts w:ascii="Times New Roman" w:hAnsi="Times New Roman"/>
          <w:sz w:val="24"/>
          <w:szCs w:val="24"/>
          <w:lang w:val="it-IT"/>
        </w:rPr>
        <w:t>H</w:t>
      </w:r>
      <w:r w:rsidR="0000035E" w:rsidRPr="00E875A3">
        <w:rPr>
          <w:rFonts w:ascii="Times New Roman" w:hAnsi="Times New Roman"/>
          <w:sz w:val="24"/>
          <w:szCs w:val="24"/>
          <w:lang w:val="it-IT"/>
        </w:rPr>
        <w:t>.</w:t>
      </w:r>
      <w:r w:rsidRPr="00E875A3">
        <w:rPr>
          <w:rFonts w:ascii="Times New Roman" w:hAnsi="Times New Roman"/>
          <w:sz w:val="24"/>
          <w:szCs w:val="24"/>
          <w:lang w:val="it-IT"/>
        </w:rPr>
        <w:t>C</w:t>
      </w:r>
      <w:r w:rsidR="0000035E" w:rsidRPr="00E875A3">
        <w:rPr>
          <w:rFonts w:ascii="Times New Roman" w:hAnsi="Times New Roman"/>
          <w:sz w:val="24"/>
          <w:szCs w:val="24"/>
          <w:lang w:val="it-IT"/>
        </w:rPr>
        <w:t>.</w:t>
      </w:r>
      <w:r w:rsidRPr="00E875A3">
        <w:rPr>
          <w:rFonts w:ascii="Times New Roman" w:hAnsi="Times New Roman"/>
          <w:sz w:val="24"/>
          <w:szCs w:val="24"/>
          <w:lang w:val="it-IT"/>
        </w:rPr>
        <w:t>L</w:t>
      </w:r>
      <w:r w:rsidR="0000035E" w:rsidRPr="00E875A3">
        <w:rPr>
          <w:rFonts w:ascii="Times New Roman" w:hAnsi="Times New Roman"/>
          <w:sz w:val="24"/>
          <w:szCs w:val="24"/>
          <w:lang w:val="it-IT"/>
        </w:rPr>
        <w:t>.</w:t>
      </w:r>
      <w:r w:rsidRPr="00E875A3">
        <w:rPr>
          <w:rFonts w:ascii="Times New Roman" w:hAnsi="Times New Roman"/>
          <w:sz w:val="24"/>
          <w:szCs w:val="24"/>
          <w:lang w:val="it-IT"/>
        </w:rPr>
        <w:t xml:space="preserve"> nr. 14/23.03.2026 privind mandatarea Asociației de Dezvoltare Intercomunitară Transport Județean </w:t>
      </w:r>
      <w:r w:rsidR="00A77148" w:rsidRPr="00E875A3">
        <w:rPr>
          <w:rFonts w:ascii="Times New Roman" w:hAnsi="Times New Roman"/>
          <w:sz w:val="24"/>
          <w:szCs w:val="24"/>
          <w:lang w:val="it-IT"/>
        </w:rPr>
        <w:t>„</w:t>
      </w:r>
      <w:r w:rsidRPr="00E875A3">
        <w:rPr>
          <w:rFonts w:ascii="Times New Roman" w:hAnsi="Times New Roman"/>
          <w:sz w:val="24"/>
          <w:szCs w:val="24"/>
          <w:lang w:val="it-IT"/>
        </w:rPr>
        <w:t>TRANSTIMIȘ”, în vederea atribuirii gestiunii serviciului de</w:t>
      </w:r>
      <w:r w:rsidR="00A77148" w:rsidRPr="00E875A3">
        <w:rPr>
          <w:rFonts w:ascii="Times New Roman" w:hAnsi="Times New Roman"/>
          <w:sz w:val="24"/>
          <w:szCs w:val="24"/>
          <w:lang w:val="it-IT"/>
        </w:rPr>
        <w:t xml:space="preserve"> </w:t>
      </w:r>
      <w:r w:rsidRPr="00E875A3">
        <w:rPr>
          <w:rFonts w:ascii="Times New Roman" w:hAnsi="Times New Roman"/>
          <w:sz w:val="24"/>
          <w:szCs w:val="24"/>
          <w:lang w:val="it-IT"/>
        </w:rPr>
        <w:t>transport public local de persoane pe raza administrativ teritorială a Asociației de Dezvoltare Intercomunitară Transport Județean „TRANSTIMI</w:t>
      </w:r>
      <w:r w:rsidR="00A77148" w:rsidRPr="00E875A3">
        <w:rPr>
          <w:rFonts w:ascii="Times New Roman" w:hAnsi="Times New Roman"/>
          <w:sz w:val="24"/>
          <w:szCs w:val="24"/>
          <w:lang w:val="it-IT"/>
        </w:rPr>
        <w:t>Ș</w:t>
      </w:r>
      <w:r w:rsidRPr="00E875A3">
        <w:rPr>
          <w:rFonts w:ascii="Times New Roman" w:hAnsi="Times New Roman"/>
          <w:sz w:val="24"/>
          <w:szCs w:val="24"/>
          <w:lang w:val="it-IT"/>
        </w:rPr>
        <w:t>”</w:t>
      </w:r>
      <w:r w:rsidR="002F6A42" w:rsidRPr="00E875A3">
        <w:rPr>
          <w:rFonts w:ascii="Times New Roman" w:hAnsi="Times New Roman"/>
          <w:b/>
          <w:bCs/>
          <w:sz w:val="24"/>
          <w:szCs w:val="24"/>
          <w:lang w:val="it-IT"/>
        </w:rPr>
        <w:t xml:space="preserve"> </w:t>
      </w:r>
    </w:p>
    <w:p w14:paraId="43ADAD53" w14:textId="636E3A6B" w:rsidR="00A77148" w:rsidRPr="00A77148" w:rsidRDefault="00A77148" w:rsidP="002F6A42">
      <w:pPr>
        <w:pStyle w:val="Listparagraf"/>
        <w:numPr>
          <w:ilvl w:val="0"/>
          <w:numId w:val="10"/>
        </w:numPr>
        <w:ind w:right="-57"/>
        <w:jc w:val="both"/>
        <w:rPr>
          <w:rFonts w:ascii="Times New Roman" w:hAnsi="Times New Roman"/>
          <w:sz w:val="24"/>
          <w:szCs w:val="24"/>
          <w:lang w:val="it-IT"/>
        </w:rPr>
      </w:pPr>
      <w:r w:rsidRPr="002F6A42">
        <w:rPr>
          <w:rFonts w:ascii="Times New Roman" w:hAnsi="Times New Roman"/>
          <w:sz w:val="24"/>
          <w:szCs w:val="24"/>
          <w:lang w:val="ro-RO"/>
        </w:rPr>
        <w:t>H</w:t>
      </w:r>
      <w:r w:rsidR="0000035E" w:rsidRPr="002F6A42">
        <w:rPr>
          <w:rFonts w:ascii="Times New Roman" w:hAnsi="Times New Roman"/>
          <w:sz w:val="24"/>
          <w:szCs w:val="24"/>
          <w:lang w:val="ro-RO"/>
        </w:rPr>
        <w:t>.</w:t>
      </w:r>
      <w:r w:rsidRPr="002F6A42">
        <w:rPr>
          <w:rFonts w:ascii="Times New Roman" w:hAnsi="Times New Roman"/>
          <w:sz w:val="24"/>
          <w:szCs w:val="24"/>
          <w:lang w:val="ro-RO"/>
        </w:rPr>
        <w:t>C</w:t>
      </w:r>
      <w:r w:rsidR="0000035E" w:rsidRPr="002F6A42">
        <w:rPr>
          <w:rFonts w:ascii="Times New Roman" w:hAnsi="Times New Roman"/>
          <w:sz w:val="24"/>
          <w:szCs w:val="24"/>
          <w:lang w:val="ro-RO"/>
        </w:rPr>
        <w:t>.</w:t>
      </w:r>
      <w:r w:rsidRPr="002F6A42">
        <w:rPr>
          <w:rFonts w:ascii="Times New Roman" w:hAnsi="Times New Roman"/>
          <w:sz w:val="24"/>
          <w:szCs w:val="24"/>
          <w:lang w:val="ro-RO"/>
        </w:rPr>
        <w:t>L</w:t>
      </w:r>
      <w:r w:rsidR="0000035E" w:rsidRPr="002F6A42">
        <w:rPr>
          <w:rFonts w:ascii="Times New Roman" w:hAnsi="Times New Roman"/>
          <w:sz w:val="24"/>
          <w:szCs w:val="24"/>
          <w:lang w:val="ro-RO"/>
        </w:rPr>
        <w:t>.</w:t>
      </w:r>
      <w:r w:rsidRPr="002F6A42">
        <w:rPr>
          <w:rFonts w:ascii="Times New Roman" w:hAnsi="Times New Roman"/>
          <w:sz w:val="24"/>
          <w:szCs w:val="24"/>
          <w:lang w:val="ro-RO"/>
        </w:rPr>
        <w:t xml:space="preserve"> nr. 15/23.03.2026 pentru acordarea unor mandate speciale Asociației de Dezvoltare Intercomunitară Transport Județean „TRANSTIMIȘ</w:t>
      </w:r>
      <w:r>
        <w:rPr>
          <w:rFonts w:ascii="Times New Roman" w:hAnsi="Times New Roman"/>
          <w:sz w:val="24"/>
          <w:szCs w:val="24"/>
          <w:lang w:val="ro-RO"/>
        </w:rPr>
        <w:t>”</w:t>
      </w:r>
    </w:p>
    <w:p w14:paraId="019C4A03" w14:textId="73515BB9" w:rsidR="00A77148" w:rsidRPr="0000035E" w:rsidRDefault="002A6AD7" w:rsidP="00106D15">
      <w:pPr>
        <w:pStyle w:val="Listparagraf"/>
        <w:numPr>
          <w:ilvl w:val="0"/>
          <w:numId w:val="10"/>
        </w:numPr>
        <w:ind w:right="-57"/>
        <w:jc w:val="both"/>
        <w:rPr>
          <w:rFonts w:ascii="Times New Roman" w:hAnsi="Times New Roman"/>
          <w:sz w:val="24"/>
          <w:szCs w:val="24"/>
          <w:lang w:val="it-IT"/>
        </w:rPr>
      </w:pPr>
      <w:r>
        <w:rPr>
          <w:rFonts w:ascii="Times New Roman" w:hAnsi="Times New Roman"/>
          <w:sz w:val="24"/>
          <w:szCs w:val="24"/>
          <w:lang w:val="it-IT"/>
        </w:rPr>
        <w:t>H</w:t>
      </w:r>
      <w:r w:rsidR="0000035E">
        <w:rPr>
          <w:rFonts w:ascii="Times New Roman" w:hAnsi="Times New Roman"/>
          <w:sz w:val="24"/>
          <w:szCs w:val="24"/>
          <w:lang w:val="it-IT"/>
        </w:rPr>
        <w:t>.</w:t>
      </w:r>
      <w:r>
        <w:rPr>
          <w:rFonts w:ascii="Times New Roman" w:hAnsi="Times New Roman"/>
          <w:sz w:val="24"/>
          <w:szCs w:val="24"/>
          <w:lang w:val="it-IT"/>
        </w:rPr>
        <w:t>C</w:t>
      </w:r>
      <w:r w:rsidR="0000035E">
        <w:rPr>
          <w:rFonts w:ascii="Times New Roman" w:hAnsi="Times New Roman"/>
          <w:sz w:val="24"/>
          <w:szCs w:val="24"/>
          <w:lang w:val="it-IT"/>
        </w:rPr>
        <w:t>.</w:t>
      </w:r>
      <w:r>
        <w:rPr>
          <w:rFonts w:ascii="Times New Roman" w:hAnsi="Times New Roman"/>
          <w:sz w:val="24"/>
          <w:szCs w:val="24"/>
          <w:lang w:val="it-IT"/>
        </w:rPr>
        <w:t>L</w:t>
      </w:r>
      <w:r w:rsidR="0000035E">
        <w:rPr>
          <w:rFonts w:ascii="Times New Roman" w:hAnsi="Times New Roman"/>
          <w:sz w:val="24"/>
          <w:szCs w:val="24"/>
          <w:lang w:val="it-IT"/>
        </w:rPr>
        <w:t>.</w:t>
      </w:r>
      <w:r>
        <w:rPr>
          <w:rFonts w:ascii="Times New Roman" w:hAnsi="Times New Roman"/>
          <w:sz w:val="24"/>
          <w:szCs w:val="24"/>
          <w:lang w:val="it-IT"/>
        </w:rPr>
        <w:t xml:space="preserve"> nr. 16/23.03.2026 pentru aprobarea Studiului de oportunitate privind stabilirea modali</w:t>
      </w:r>
      <w:r>
        <w:rPr>
          <w:rFonts w:ascii="Times New Roman" w:hAnsi="Times New Roman"/>
          <w:sz w:val="24"/>
          <w:szCs w:val="24"/>
          <w:lang w:val="ro-RO"/>
        </w:rPr>
        <w:t>tății de gestiune</w:t>
      </w:r>
      <w:r w:rsidR="00860DBB">
        <w:rPr>
          <w:rFonts w:ascii="Times New Roman" w:hAnsi="Times New Roman"/>
          <w:sz w:val="24"/>
          <w:szCs w:val="24"/>
          <w:lang w:val="ro-RO"/>
        </w:rPr>
        <w:t xml:space="preserve"> a serviciilor de transport public de persoane prin curse regulate în aria de competență teritorială a Asociației de Dezvoltare Intercomunitară Transport județean „TRANSTIMIȘ”</w:t>
      </w:r>
    </w:p>
    <w:p w14:paraId="70A0AC1C" w14:textId="5E85E7D3" w:rsidR="004B5B51" w:rsidRPr="00703281" w:rsidRDefault="004B5B51" w:rsidP="006848DA">
      <w:pPr>
        <w:tabs>
          <w:tab w:val="left" w:pos="851"/>
        </w:tabs>
        <w:jc w:val="both"/>
        <w:rPr>
          <w:lang w:val="it-IT"/>
        </w:rPr>
      </w:pPr>
    </w:p>
    <w:p w14:paraId="24E412DA" w14:textId="59494734" w:rsidR="004B5B51" w:rsidRDefault="004B5B51" w:rsidP="006848DA">
      <w:pPr>
        <w:tabs>
          <w:tab w:val="left" w:pos="851"/>
        </w:tabs>
        <w:ind w:firstLine="567"/>
        <w:jc w:val="both"/>
      </w:pPr>
      <w:r>
        <w:t>A</w:t>
      </w:r>
      <w:r w:rsidR="00106753" w:rsidRPr="00106753">
        <w:t xml:space="preserve">vând în vedere necesitatea adoptării unor măsuri adecvate pentru asigurarea condițiilor pentru efectuarea serviciilor publice de transport de persoane prin curse regulate la nivelul </w:t>
      </w:r>
      <w:r>
        <w:t>ariei de competență teritorială a asociației</w:t>
      </w:r>
      <w:r w:rsidR="00106753" w:rsidRPr="00106753">
        <w:t>, respectiv pentru asigurarea unui serviciu public comunitar de utilitate publică compensat, conform obligațiilor instituite de Regulamentul (CE) 1370/2007 și de Legea nr. 92/2007, în vederea compensării transportului de care beneficiază în mod direct</w:t>
      </w:r>
      <w:r>
        <w:t xml:space="preserve"> </w:t>
      </w:r>
      <w:r w:rsidR="00875415">
        <w:t>u</w:t>
      </w:r>
      <w:r>
        <w:t>tilizatorii</w:t>
      </w:r>
      <w:r w:rsidR="00106753" w:rsidRPr="00106753">
        <w:t>,</w:t>
      </w:r>
    </w:p>
    <w:p w14:paraId="6067309F" w14:textId="77777777" w:rsidR="00D31044" w:rsidRDefault="00D31044" w:rsidP="006848DA">
      <w:pPr>
        <w:tabs>
          <w:tab w:val="left" w:pos="851"/>
        </w:tabs>
        <w:ind w:firstLine="567"/>
        <w:jc w:val="both"/>
      </w:pPr>
    </w:p>
    <w:p w14:paraId="79F0D8A7" w14:textId="23D2933C" w:rsidR="00106753" w:rsidRPr="00106753" w:rsidRDefault="009358A0" w:rsidP="006848DA">
      <w:pPr>
        <w:tabs>
          <w:tab w:val="left" w:pos="851"/>
        </w:tabs>
        <w:ind w:firstLine="567"/>
        <w:jc w:val="both"/>
      </w:pPr>
      <w:r>
        <w:t>A</w:t>
      </w:r>
      <w:r w:rsidR="00106753" w:rsidRPr="00106753">
        <w:t>vând în vedere temeiurile juridice prevăzute de:</w:t>
      </w:r>
    </w:p>
    <w:p w14:paraId="27B46D30" w14:textId="74C4ECDD" w:rsidR="00106753" w:rsidRPr="00106753" w:rsidRDefault="00106753" w:rsidP="006848DA">
      <w:pPr>
        <w:tabs>
          <w:tab w:val="left" w:pos="851"/>
        </w:tabs>
        <w:jc w:val="both"/>
      </w:pPr>
      <w:r w:rsidRPr="00106753">
        <w:t>a)  art. 1 alin. (5) și art. 122 din Constituția României, republicată;</w:t>
      </w:r>
    </w:p>
    <w:p w14:paraId="4FCDA147" w14:textId="3175F13B" w:rsidR="00106753" w:rsidRPr="00106753" w:rsidRDefault="00106753" w:rsidP="006848DA">
      <w:pPr>
        <w:tabs>
          <w:tab w:val="left" w:pos="851"/>
        </w:tabs>
        <w:jc w:val="both"/>
      </w:pPr>
      <w:r w:rsidRPr="00106753">
        <w:t>b) art. 3, art. 4 și art. 6 paragraful 1 din Carta Europeană a Autonomiei Locale, adoptată la Strasbourg la 15 octombrie 1985, ratificată prin Legea nr. 199/1997;</w:t>
      </w:r>
    </w:p>
    <w:p w14:paraId="737A7EB7" w14:textId="77777777" w:rsidR="00521BF6" w:rsidRDefault="00106753" w:rsidP="006848DA">
      <w:pPr>
        <w:tabs>
          <w:tab w:val="left" w:pos="851"/>
        </w:tabs>
        <w:jc w:val="both"/>
      </w:pPr>
      <w:bookmarkStart w:id="0" w:name="_heading=h.3znysh7"/>
      <w:bookmarkEnd w:id="0"/>
      <w:r w:rsidRPr="00106753">
        <w:t>c) art. 7 alin. (2) din Legea nr. 287/2009 privind Codul civil, republicată, cu modificările și completările ulterioare;</w:t>
      </w:r>
    </w:p>
    <w:p w14:paraId="098B67FF" w14:textId="7BD52DC4" w:rsidR="00106753" w:rsidRPr="00106753" w:rsidRDefault="00106753" w:rsidP="006848DA">
      <w:pPr>
        <w:tabs>
          <w:tab w:val="left" w:pos="851"/>
        </w:tabs>
        <w:jc w:val="both"/>
      </w:pPr>
      <w:r w:rsidRPr="00106753">
        <w:t>d) art</w:t>
      </w:r>
      <w:r w:rsidR="00B52012">
        <w:t>.</w:t>
      </w:r>
      <w:r w:rsidRPr="00106753">
        <w:t xml:space="preserve"> 173 alin. (1) lit. d) și e), alin. (5) și alin. (7) și art. 181 alin. (1) din Ordonanța de urgență a Guvernului României nr. 57/2019 privind Codul administrativ, cu modificările și completările ulterioare; art. 35 din Legea nr. 273/2006 privind finanțele publice locale, cu modificările și completările ulterioare; art. 8 alin. (3) din Legea nr. 51/2006 a serviciilor comunitare de utilități publice, republicată, cu modificările și completările ulterioare; art. 17 alin. (1) lit. g) din Legea nr. 92/2007 a serviciilor publice de transport persoane în unitățile administrativ-teritoriale, cu modificările și completările ulterioare;</w:t>
      </w:r>
    </w:p>
    <w:p w14:paraId="442160E0" w14:textId="5473FDF8" w:rsidR="00106753" w:rsidRPr="00106753" w:rsidRDefault="00106753" w:rsidP="006848DA">
      <w:pPr>
        <w:tabs>
          <w:tab w:val="left" w:pos="851"/>
        </w:tabs>
        <w:jc w:val="both"/>
      </w:pPr>
      <w:r w:rsidRPr="00106753">
        <w:t>e) art. 3, art. 82 și art. 84 din Legea nr. 24/2000 privind normele de tehnică legislativă pentru elaborarea actelor normative, republicată;</w:t>
      </w:r>
    </w:p>
    <w:p w14:paraId="40EF2733" w14:textId="62239518" w:rsidR="00F64F85" w:rsidRDefault="00F64F85" w:rsidP="006848DA">
      <w:pPr>
        <w:tabs>
          <w:tab w:val="left" w:pos="851"/>
        </w:tabs>
        <w:jc w:val="both"/>
      </w:pPr>
      <w:r>
        <w:t xml:space="preserve">f) </w:t>
      </w:r>
      <w:r w:rsidR="009D6728" w:rsidRPr="00422B1C">
        <w:t>H</w:t>
      </w:r>
      <w:r>
        <w:t>.</w:t>
      </w:r>
      <w:r w:rsidR="009D6728" w:rsidRPr="00422B1C">
        <w:t>G</w:t>
      </w:r>
      <w:r>
        <w:t>.</w:t>
      </w:r>
      <w:r w:rsidR="009D6728" w:rsidRPr="00422B1C">
        <w:t xml:space="preserve"> 855/2008 - pentru aprobarea actului constitutiv-cadru şi a statutului-cadru ale</w:t>
      </w:r>
    </w:p>
    <w:p w14:paraId="105641F2" w14:textId="22A8CDE2" w:rsidR="009D6728" w:rsidRPr="00422B1C" w:rsidRDefault="009D6728" w:rsidP="006848DA">
      <w:pPr>
        <w:tabs>
          <w:tab w:val="left" w:pos="851"/>
        </w:tabs>
        <w:jc w:val="both"/>
      </w:pPr>
      <w:r w:rsidRPr="00422B1C">
        <w:t>asociaţiilor de dezvoltare intercomunitară cu obiect de activitate serviciile de utilităţi publice</w:t>
      </w:r>
      <w:r w:rsidR="00D7524E">
        <w:t xml:space="preserve"> – transport public de persoane</w:t>
      </w:r>
      <w:r w:rsidRPr="00422B1C">
        <w:t>;</w:t>
      </w:r>
    </w:p>
    <w:p w14:paraId="681812AC" w14:textId="61FB2583" w:rsidR="009D6728" w:rsidRPr="00422B1C" w:rsidRDefault="00F64F85" w:rsidP="006848DA">
      <w:pPr>
        <w:tabs>
          <w:tab w:val="left" w:pos="851"/>
        </w:tabs>
        <w:jc w:val="both"/>
      </w:pPr>
      <w:r>
        <w:t xml:space="preserve">g) </w:t>
      </w:r>
      <w:r w:rsidR="00AB6C80" w:rsidRPr="00422B1C">
        <w:t>Ar</w:t>
      </w:r>
      <w:r w:rsidR="009028BE" w:rsidRPr="00422B1C">
        <w:t>t. 1</w:t>
      </w:r>
      <w:r w:rsidR="00AB6C80" w:rsidRPr="00422B1C">
        <w:t xml:space="preserve"> din Ordonanța</w:t>
      </w:r>
      <w:r w:rsidR="009D6728" w:rsidRPr="00422B1C">
        <w:t xml:space="preserve"> de Guvern nr. 26</w:t>
      </w:r>
      <w:r w:rsidR="009028BE" w:rsidRPr="00422B1C">
        <w:t>/2000</w:t>
      </w:r>
      <w:r w:rsidR="009D6728" w:rsidRPr="00422B1C">
        <w:t xml:space="preserve"> cu privire la asociații și fundații , cu</w:t>
      </w:r>
      <w:r w:rsidR="004E5500">
        <w:t xml:space="preserve"> </w:t>
      </w:r>
      <w:r w:rsidR="009D6728" w:rsidRPr="00422B1C">
        <w:t>modificările și completările ulterioare;</w:t>
      </w:r>
    </w:p>
    <w:p w14:paraId="183BF5C5" w14:textId="5AA4AE2B" w:rsidR="00F64F85" w:rsidRDefault="00521BF6" w:rsidP="006848DA">
      <w:pPr>
        <w:tabs>
          <w:tab w:val="left" w:pos="851"/>
        </w:tabs>
        <w:jc w:val="both"/>
      </w:pPr>
      <w:r>
        <w:t>h)</w:t>
      </w:r>
      <w:r w:rsidR="00AB6C80" w:rsidRPr="00422B1C">
        <w:t>Ar</w:t>
      </w:r>
      <w:r w:rsidR="009028BE" w:rsidRPr="00422B1C">
        <w:t>t. 4</w:t>
      </w:r>
      <w:r w:rsidR="00AB6C80" w:rsidRPr="00422B1C">
        <w:t xml:space="preserve"> din Legea</w:t>
      </w:r>
      <w:r w:rsidR="009D6728" w:rsidRPr="00422B1C">
        <w:t xml:space="preserve"> nr. 52/200</w:t>
      </w:r>
      <w:r w:rsidR="009028BE" w:rsidRPr="00422B1C">
        <w:t>3</w:t>
      </w:r>
      <w:r w:rsidR="009D6728" w:rsidRPr="00422B1C">
        <w:t xml:space="preserve"> – privind transparența decizională în administrația publică,</w:t>
      </w:r>
    </w:p>
    <w:p w14:paraId="36CA798C" w14:textId="122E6095" w:rsidR="009D6728" w:rsidRDefault="009D6728" w:rsidP="006848DA">
      <w:pPr>
        <w:tabs>
          <w:tab w:val="left" w:pos="851"/>
        </w:tabs>
        <w:jc w:val="both"/>
      </w:pPr>
      <w:r w:rsidRPr="00422B1C">
        <w:t>republicată, cu modificările și completările ulterioare;</w:t>
      </w:r>
    </w:p>
    <w:p w14:paraId="5B81BC36" w14:textId="22779D4F" w:rsidR="0043705E" w:rsidRPr="00521BF6" w:rsidRDefault="00521BF6" w:rsidP="006848DA">
      <w:pPr>
        <w:jc w:val="both"/>
      </w:pPr>
      <w:r>
        <w:t>i)</w:t>
      </w:r>
      <w:r w:rsidR="0043705E" w:rsidRPr="00521BF6">
        <w:t>Regulamentul privind organizarea și funcționarea Consiliului Județean Timiș aprobat</w:t>
      </w:r>
    </w:p>
    <w:p w14:paraId="38C4CB20" w14:textId="3AAEB5D0" w:rsidR="0043705E" w:rsidRPr="0043705E" w:rsidRDefault="0043705E" w:rsidP="006848DA">
      <w:pPr>
        <w:jc w:val="both"/>
      </w:pPr>
      <w:r w:rsidRPr="0043705E">
        <w:t>prin Hotărârea nr. 91/2021, cu modificările și completările ulterioare;</w:t>
      </w:r>
    </w:p>
    <w:p w14:paraId="4718DA4A" w14:textId="77777777" w:rsidR="00703281" w:rsidRDefault="00703281" w:rsidP="006848DA">
      <w:pPr>
        <w:tabs>
          <w:tab w:val="left" w:pos="851"/>
        </w:tabs>
        <w:ind w:firstLine="567"/>
        <w:jc w:val="both"/>
      </w:pPr>
    </w:p>
    <w:p w14:paraId="026F9390" w14:textId="56464DD8" w:rsidR="009D6FCA" w:rsidRDefault="009D6FCA" w:rsidP="009D6FCA">
      <w:pPr>
        <w:pStyle w:val="Listparagraf"/>
        <w:autoSpaceDE w:val="0"/>
        <w:autoSpaceDN w:val="0"/>
        <w:adjustRightInd w:val="0"/>
        <w:ind w:left="0" w:firstLine="426"/>
        <w:jc w:val="both"/>
        <w:rPr>
          <w:rFonts w:ascii="Times New Roman" w:eastAsia="TimesNewRomanPS-BoldMT" w:hAnsi="Times New Roman"/>
          <w:bCs/>
          <w:sz w:val="24"/>
          <w:szCs w:val="24"/>
          <w:lang w:val="it-IT"/>
        </w:rPr>
      </w:pPr>
      <w:r w:rsidRPr="001F30F8">
        <w:rPr>
          <w:rFonts w:ascii="Times New Roman" w:eastAsia="TimesNewRomanPS-BoldMT" w:hAnsi="Times New Roman"/>
          <w:b/>
          <w:bCs/>
          <w:sz w:val="24"/>
          <w:szCs w:val="24"/>
          <w:lang w:val="it-IT"/>
        </w:rPr>
        <w:t>Luând în considerare</w:t>
      </w:r>
      <w:r w:rsidRPr="000B7D1C">
        <w:rPr>
          <w:rFonts w:ascii="Times New Roman" w:eastAsia="TimesNewRomanPS-BoldMT" w:hAnsi="Times New Roman"/>
          <w:b/>
          <w:bCs/>
          <w:sz w:val="24"/>
          <w:szCs w:val="24"/>
          <w:lang w:val="it-IT"/>
        </w:rPr>
        <w:t xml:space="preserve"> rapoartele comisiilor de specialitate</w:t>
      </w:r>
      <w:r w:rsidRPr="000B7D1C">
        <w:rPr>
          <w:rFonts w:ascii="Times New Roman" w:eastAsia="TimesNewRomanPS-BoldMT" w:hAnsi="Times New Roman"/>
          <w:bCs/>
          <w:sz w:val="24"/>
          <w:szCs w:val="24"/>
          <w:lang w:val="it-IT"/>
        </w:rPr>
        <w:t xml:space="preserve"> din cadrul Consiliului local Buziaş, care acordă avize </w:t>
      </w:r>
      <w:r w:rsidR="004E47D4">
        <w:rPr>
          <w:rFonts w:ascii="Times New Roman" w:eastAsia="TimesNewRomanPS-BoldMT" w:hAnsi="Times New Roman"/>
          <w:bCs/>
          <w:sz w:val="24"/>
          <w:szCs w:val="24"/>
          <w:lang w:val="it-IT"/>
        </w:rPr>
        <w:t>_________</w:t>
      </w:r>
      <w:r>
        <w:rPr>
          <w:rFonts w:ascii="Times New Roman" w:eastAsia="TimesNewRomanPS-BoldMT" w:hAnsi="Times New Roman"/>
          <w:bCs/>
          <w:sz w:val="24"/>
          <w:szCs w:val="24"/>
          <w:lang w:val="it-IT"/>
        </w:rPr>
        <w:t xml:space="preserve"> </w:t>
      </w:r>
      <w:r w:rsidRPr="000B7D1C">
        <w:rPr>
          <w:rFonts w:ascii="Times New Roman" w:eastAsia="TimesNewRomanPS-BoldMT" w:hAnsi="Times New Roman"/>
          <w:bCs/>
          <w:sz w:val="24"/>
          <w:szCs w:val="24"/>
          <w:lang w:val="it-IT"/>
        </w:rPr>
        <w:t>;</w:t>
      </w:r>
    </w:p>
    <w:p w14:paraId="7885529E" w14:textId="77777777" w:rsidR="009D6FCA" w:rsidRDefault="009D6FCA" w:rsidP="009D6FCA">
      <w:pPr>
        <w:pStyle w:val="Listparagraf"/>
        <w:autoSpaceDE w:val="0"/>
        <w:autoSpaceDN w:val="0"/>
        <w:adjustRightInd w:val="0"/>
        <w:ind w:left="0" w:firstLine="426"/>
        <w:jc w:val="both"/>
        <w:rPr>
          <w:rFonts w:ascii="Times New Roman" w:eastAsia="TimesNewRomanPS-BoldMT" w:hAnsi="Times New Roman"/>
          <w:bCs/>
          <w:sz w:val="24"/>
          <w:szCs w:val="24"/>
          <w:lang w:val="it-IT"/>
        </w:rPr>
      </w:pPr>
    </w:p>
    <w:p w14:paraId="0D7CB22A" w14:textId="77777777" w:rsidR="009D6FCA" w:rsidRPr="00BB02A8" w:rsidRDefault="009D6FCA" w:rsidP="009D6FCA">
      <w:pPr>
        <w:ind w:firstLine="426"/>
        <w:jc w:val="both"/>
        <w:rPr>
          <w:rFonts w:eastAsia="Batang"/>
          <w:bCs/>
          <w:iCs/>
          <w:lang w:val="it-IT" w:eastAsia="ro-RO"/>
        </w:rPr>
      </w:pPr>
      <w:r w:rsidRPr="00D87240">
        <w:rPr>
          <w:rFonts w:eastAsia="Times New Roman"/>
          <w:lang w:eastAsia="ro-RO"/>
        </w:rPr>
        <w:t xml:space="preserve">În temeiul prevederilor art. 87 alin. (1), </w:t>
      </w:r>
      <w:r w:rsidRPr="00D87240">
        <w:rPr>
          <w:rFonts w:eastAsia="Times New Roman"/>
        </w:rPr>
        <w:t xml:space="preserve">art. 108, </w:t>
      </w:r>
      <w:r w:rsidRPr="00D87240">
        <w:rPr>
          <w:rFonts w:eastAsia="Times New Roman"/>
          <w:lang w:eastAsia="ro-RO"/>
        </w:rPr>
        <w:t xml:space="preserve">art. 110 alin. (1), art. 129 alin. (1), art. 129 alin. (2) lit. </w:t>
      </w:r>
      <w:r>
        <w:rPr>
          <w:rFonts w:eastAsia="Times New Roman"/>
          <w:lang w:eastAsia="ro-RO"/>
        </w:rPr>
        <w:t>b</w:t>
      </w:r>
      <w:r w:rsidRPr="00D87240">
        <w:rPr>
          <w:rFonts w:eastAsia="Times New Roman"/>
          <w:lang w:eastAsia="ro-RO"/>
        </w:rPr>
        <w:t>)</w:t>
      </w:r>
      <w:r>
        <w:rPr>
          <w:rFonts w:eastAsia="Times New Roman"/>
          <w:lang w:eastAsia="ro-RO"/>
        </w:rPr>
        <w:t xml:space="preserve"> si d)</w:t>
      </w:r>
      <w:r w:rsidRPr="00D87240">
        <w:rPr>
          <w:rFonts w:eastAsia="Times New Roman"/>
          <w:lang w:eastAsia="ro-RO"/>
        </w:rPr>
        <w:t xml:space="preserve">, </w:t>
      </w:r>
      <w:r w:rsidRPr="00D87240">
        <w:rPr>
          <w:rFonts w:eastAsia="Times New Roman"/>
        </w:rPr>
        <w:t xml:space="preserve">art. 129 alin. (4) lit. c), </w:t>
      </w:r>
      <w:r>
        <w:rPr>
          <w:rFonts w:eastAsia="Times New Roman"/>
        </w:rPr>
        <w:t xml:space="preserve">alin. 7 lit. n),  </w:t>
      </w:r>
      <w:r w:rsidRPr="00D87240">
        <w:rPr>
          <w:rFonts w:eastAsia="Times New Roman"/>
          <w:bCs/>
          <w:lang w:eastAsia="ro-RO"/>
        </w:rPr>
        <w:t xml:space="preserve">art. 139 alin. (3) </w:t>
      </w:r>
      <w:r w:rsidRPr="00D87240">
        <w:rPr>
          <w:rFonts w:eastAsia="Times New Roman"/>
          <w:lang w:eastAsia="ro-RO"/>
        </w:rPr>
        <w:t>lit. c)</w:t>
      </w:r>
      <w:r w:rsidRPr="00D87240">
        <w:rPr>
          <w:rFonts w:eastAsia="Times New Roman"/>
          <w:bCs/>
          <w:lang w:eastAsia="ro-RO"/>
        </w:rPr>
        <w:t xml:space="preserve">, </w:t>
      </w:r>
      <w:r w:rsidRPr="00D87240">
        <w:rPr>
          <w:rFonts w:eastAsia="Times New Roman"/>
          <w:lang w:eastAsia="ro-RO"/>
        </w:rPr>
        <w:t xml:space="preserve">art. 140, art. 196 alin. (1) lit. a), art. 197-200, art. 243 alin. </w:t>
      </w:r>
      <w:r w:rsidRPr="00BB02A8">
        <w:rPr>
          <w:rFonts w:eastAsia="Times New Roman"/>
          <w:lang w:val="it-IT" w:eastAsia="ro-RO"/>
        </w:rPr>
        <w:t>(1) și art. 255 din O.U.G. nr. 57/2019 privind Codul administrativ,</w:t>
      </w:r>
      <w:r w:rsidRPr="00BB02A8">
        <w:rPr>
          <w:rFonts w:eastAsia="Batang"/>
          <w:bCs/>
          <w:iCs/>
          <w:lang w:val="it-IT" w:eastAsia="ro-RO"/>
        </w:rPr>
        <w:t xml:space="preserve"> cu modificările și completările ulterioare,</w:t>
      </w:r>
    </w:p>
    <w:p w14:paraId="03CBA73E" w14:textId="77777777" w:rsidR="009D6FCA" w:rsidRPr="00BB02A8" w:rsidRDefault="009D6FCA" w:rsidP="009D6FCA">
      <w:pPr>
        <w:shd w:val="clear" w:color="auto" w:fill="FFFFFF"/>
        <w:rPr>
          <w:rFonts w:eastAsia="Times New Roman"/>
          <w:b/>
          <w:color w:val="FF0000"/>
          <w:sz w:val="28"/>
          <w:szCs w:val="28"/>
          <w:lang w:val="it-IT"/>
        </w:rPr>
      </w:pPr>
    </w:p>
    <w:p w14:paraId="36DB9F8F" w14:textId="77777777" w:rsidR="009D6FCA" w:rsidRPr="00BB02A8" w:rsidRDefault="009D6FCA" w:rsidP="009D6FCA">
      <w:pPr>
        <w:autoSpaceDE w:val="0"/>
        <w:autoSpaceDN w:val="0"/>
        <w:adjustRightInd w:val="0"/>
        <w:jc w:val="center"/>
        <w:rPr>
          <w:rFonts w:eastAsia="TimesNewRomanPS-BoldMT"/>
          <w:b/>
          <w:bCs/>
          <w:lang w:val="it-IT"/>
        </w:rPr>
      </w:pPr>
      <w:r w:rsidRPr="00BB02A8">
        <w:rPr>
          <w:rFonts w:eastAsia="TimesNewRomanPS-BoldMT"/>
          <w:b/>
          <w:bCs/>
          <w:lang w:val="it-IT"/>
        </w:rPr>
        <w:t>H O T Ă R Ă Ş T E :</w:t>
      </w:r>
    </w:p>
    <w:p w14:paraId="3540B270" w14:textId="77777777" w:rsidR="009D6FCA" w:rsidRPr="009D6FCA" w:rsidRDefault="009D6FCA" w:rsidP="006848DA">
      <w:pPr>
        <w:tabs>
          <w:tab w:val="left" w:pos="851"/>
        </w:tabs>
        <w:ind w:firstLine="567"/>
        <w:jc w:val="both"/>
        <w:rPr>
          <w:lang w:val="it-IT"/>
        </w:rPr>
      </w:pPr>
    </w:p>
    <w:p w14:paraId="2BBD695C" w14:textId="77777777" w:rsidR="00424DF1" w:rsidRPr="00424DF1" w:rsidRDefault="00424DF1" w:rsidP="00424DF1">
      <w:pPr>
        <w:pStyle w:val="Listparagraf"/>
        <w:ind w:left="-57" w:right="-57" w:firstLine="57"/>
        <w:jc w:val="both"/>
        <w:rPr>
          <w:rFonts w:ascii="Palatino Linotype" w:hAnsi="Palatino Linotype"/>
          <w:color w:val="0070C0"/>
          <w:lang w:val="it-IT"/>
        </w:rPr>
      </w:pPr>
      <w:r w:rsidRPr="00424DF1">
        <w:rPr>
          <w:rFonts w:ascii="Palatino Linotype" w:hAnsi="Palatino Linotype"/>
          <w:color w:val="0070C0"/>
          <w:lang w:val="it-IT"/>
        </w:rPr>
        <w:t>Art.1 Se aprobă modificarea contractelor de delegare prin încheierea actelor adiționale la acestea, astfel:</w:t>
      </w:r>
    </w:p>
    <w:p w14:paraId="1C7FBBFA" w14:textId="259C2967" w:rsidR="00424DF1" w:rsidRPr="00506741" w:rsidRDefault="00424DF1" w:rsidP="00424DF1">
      <w:pPr>
        <w:ind w:right="-170"/>
        <w:jc w:val="both"/>
        <w:rPr>
          <w:rFonts w:ascii="Palatino Linotype" w:eastAsia="Times New Roman" w:hAnsi="Palatino Linotype" w:cs="Palatino Linotype"/>
          <w:b/>
          <w:bCs/>
          <w:color w:val="0070C0"/>
        </w:rPr>
      </w:pPr>
      <w:r w:rsidRPr="00506741">
        <w:rPr>
          <w:rFonts w:ascii="Palatino Linotype" w:eastAsia="Times New Roman" w:hAnsi="Palatino Linotype"/>
          <w:b/>
          <w:iCs/>
          <w:color w:val="0070C0"/>
        </w:rPr>
        <w:t xml:space="preserve">Art.1.1 Se aprobă </w:t>
      </w:r>
      <w:r w:rsidRPr="00506741">
        <w:rPr>
          <w:rFonts w:ascii="Palatino Linotype" w:eastAsia="Times New Roman" w:hAnsi="Palatino Linotype" w:cs="Palatino Linotype"/>
          <w:b/>
          <w:bCs/>
          <w:color w:val="0070C0"/>
        </w:rPr>
        <w:t xml:space="preserve">Actul Adițional nr.1 la </w:t>
      </w:r>
      <w:r w:rsidRPr="00506741">
        <w:rPr>
          <w:rFonts w:ascii="Palatino Linotype" w:eastAsia="Times New Roman" w:hAnsi="Palatino Linotype"/>
          <w:b/>
          <w:color w:val="0070C0"/>
        </w:rPr>
        <w:t>Contractul de delegare a gestiunii serviciilor de transport public de persoane prin curse regulate  în aria de competență teritorială a Asociației de Dezvoltare Intercomunitară Transport Județean ”TRANSTIMIȘ</w:t>
      </w:r>
      <w:r w:rsidRPr="00506741">
        <w:rPr>
          <w:rFonts w:ascii="Palatino Linotype" w:eastAsia="Times New Roman" w:hAnsi="Palatino Linotype"/>
          <w:color w:val="0070C0"/>
        </w:rPr>
        <w:t>”:</w:t>
      </w:r>
      <w:r w:rsidR="00337F07">
        <w:rPr>
          <w:rFonts w:ascii="Palatino Linotype" w:eastAsia="Times New Roman" w:hAnsi="Palatino Linotype"/>
          <w:color w:val="0070C0"/>
        </w:rPr>
        <w:t xml:space="preserve"> </w:t>
      </w:r>
      <w:r w:rsidRPr="00506741">
        <w:rPr>
          <w:rFonts w:ascii="Palatino Linotype" w:eastAsiaTheme="minorEastAsia" w:hAnsi="Palatino Linotype"/>
          <w:color w:val="0070C0"/>
        </w:rPr>
        <w:t xml:space="preserve">traseul: ”Timișoara - Pișchia - Fibiș - Mașloc – Alioș” și  traseul: ”Timișoara - Pișchia - Fibiș - Mașloc – Bogda” către TIMIȘ - BUS S.R.L., </w:t>
      </w:r>
      <w:r w:rsidRPr="00506741">
        <w:rPr>
          <w:rFonts w:ascii="Palatino Linotype" w:eastAsiaTheme="minorEastAsia" w:hAnsi="Palatino Linotype"/>
          <w:b/>
          <w:color w:val="0070C0"/>
        </w:rPr>
        <w:t>a</w:t>
      </w:r>
      <w:r w:rsidRPr="00506741">
        <w:rPr>
          <w:rFonts w:ascii="Palatino Linotype" w:eastAsia="Times New Roman" w:hAnsi="Palatino Linotype" w:cs="Palatino Linotype"/>
          <w:b/>
          <w:bCs/>
          <w:color w:val="0070C0"/>
        </w:rPr>
        <w:t>vând ca obiect includerea procentului de 10% impus operatorului de transport pentru servicii de monitorizare derulare contract, conform art.5, al.(1), lit.h). din Statut, atașat prezentei hotărâri, adoptat prin Hotărârea AGA nr.7/30.01.2026 a ADI TRANSTIMIȘ;</w:t>
      </w:r>
    </w:p>
    <w:p w14:paraId="6B5B1938" w14:textId="7A86EF6D" w:rsidR="00424DF1" w:rsidRPr="00711B7B" w:rsidRDefault="00424DF1" w:rsidP="00424DF1">
      <w:pPr>
        <w:ind w:right="-170"/>
        <w:jc w:val="both"/>
        <w:rPr>
          <w:rFonts w:ascii="Palatino Linotype" w:eastAsia="Times New Roman" w:hAnsi="Palatino Linotype" w:cs="Palatino Linotype"/>
          <w:b/>
          <w:bCs/>
          <w:color w:val="0070C0"/>
        </w:rPr>
      </w:pPr>
      <w:r w:rsidRPr="00711B7B">
        <w:rPr>
          <w:rFonts w:ascii="Palatino Linotype" w:eastAsia="Times New Roman" w:hAnsi="Palatino Linotype"/>
          <w:b/>
          <w:iCs/>
          <w:color w:val="0070C0"/>
        </w:rPr>
        <w:t xml:space="preserve">Art.1.2 Se aprobă </w:t>
      </w:r>
      <w:r w:rsidRPr="00711B7B">
        <w:rPr>
          <w:rFonts w:ascii="Palatino Linotype" w:eastAsia="Times New Roman" w:hAnsi="Palatino Linotype" w:cs="Palatino Linotype"/>
          <w:b/>
          <w:bCs/>
          <w:color w:val="0070C0"/>
        </w:rPr>
        <w:t xml:space="preserve">Actul Adițional nr.2 la </w:t>
      </w:r>
      <w:r w:rsidRPr="00711B7B">
        <w:rPr>
          <w:rFonts w:ascii="Palatino Linotype" w:eastAsia="Times New Roman" w:hAnsi="Palatino Linotype"/>
          <w:b/>
          <w:color w:val="0070C0"/>
        </w:rPr>
        <w:t>Contractul de delegare a gestiunii serviciilor de transport public de persoane prin curse regulate  în aria de competență teritorială a Asociației de Dezvoltare Intercomunitară Transport Județean ”TRANSTIMIȘ</w:t>
      </w:r>
      <w:r w:rsidRPr="00711B7B">
        <w:rPr>
          <w:rFonts w:ascii="Palatino Linotype" w:eastAsia="Times New Roman" w:hAnsi="Palatino Linotype"/>
          <w:color w:val="0070C0"/>
        </w:rPr>
        <w:t>”:</w:t>
      </w:r>
      <w:r w:rsidR="00337F07">
        <w:rPr>
          <w:rFonts w:ascii="Palatino Linotype" w:eastAsia="Times New Roman" w:hAnsi="Palatino Linotype"/>
          <w:color w:val="0070C0"/>
        </w:rPr>
        <w:t xml:space="preserve"> </w:t>
      </w:r>
      <w:r w:rsidRPr="00711B7B">
        <w:rPr>
          <w:rFonts w:ascii="Palatino Linotype" w:eastAsiaTheme="minorEastAsia" w:hAnsi="Palatino Linotype"/>
          <w:color w:val="0070C0"/>
        </w:rPr>
        <w:t xml:space="preserve">traseul: ”Timișoara - Pișchia - Fibiș - Mașloc – Alioș” și  traseul: ”Timișoara - Pișchia - Fibiș - Mașloc – Bogda” către TIMIȘ - BUS S.R.L., </w:t>
      </w:r>
      <w:r w:rsidRPr="00711B7B">
        <w:rPr>
          <w:rFonts w:ascii="Palatino Linotype" w:eastAsiaTheme="minorEastAsia" w:hAnsi="Palatino Linotype"/>
          <w:b/>
          <w:color w:val="0070C0"/>
        </w:rPr>
        <w:t>a</w:t>
      </w:r>
      <w:r w:rsidRPr="00711B7B">
        <w:rPr>
          <w:rFonts w:ascii="Palatino Linotype" w:eastAsia="Times New Roman" w:hAnsi="Palatino Linotype" w:cs="Palatino Linotype"/>
          <w:b/>
          <w:bCs/>
          <w:color w:val="0070C0"/>
        </w:rPr>
        <w:t>vând ca obiect modificarea Anexei nr.17 a contractului, ca urmare a modificării costului leu/km, de la 7,27 lei/km la 9,80 lei/km, adoptat prin Hotărârea AGA nr.5/05.02.2026 a ADI TRANSTIMIȘ;</w:t>
      </w:r>
    </w:p>
    <w:p w14:paraId="20E36A6A" w14:textId="77777777" w:rsidR="00424DF1" w:rsidRPr="00711B7B" w:rsidRDefault="00424DF1" w:rsidP="00424DF1">
      <w:pPr>
        <w:ind w:right="-170"/>
        <w:jc w:val="both"/>
        <w:rPr>
          <w:rFonts w:ascii="Palatino Linotype" w:eastAsia="Times New Roman" w:hAnsi="Palatino Linotype" w:cs="Palatino Linotype"/>
          <w:b/>
          <w:bCs/>
          <w:color w:val="0070C0"/>
        </w:rPr>
      </w:pPr>
      <w:r w:rsidRPr="00711B7B">
        <w:rPr>
          <w:rFonts w:ascii="Palatino Linotype" w:eastAsiaTheme="minorEastAsia" w:hAnsi="Palatino Linotype"/>
          <w:b/>
          <w:iCs/>
          <w:color w:val="0070C0"/>
        </w:rPr>
        <w:t xml:space="preserve">Art.1.3 Se aprobă </w:t>
      </w:r>
      <w:r w:rsidRPr="00711B7B">
        <w:rPr>
          <w:rFonts w:ascii="Palatino Linotype" w:eastAsia="Times New Roman" w:hAnsi="Palatino Linotype" w:cs="Palatino Linotype"/>
          <w:b/>
          <w:bCs/>
          <w:color w:val="0070C0"/>
        </w:rPr>
        <w:t xml:space="preserve">Actul Adițional nr.3 la </w:t>
      </w:r>
      <w:r w:rsidRPr="00711B7B">
        <w:rPr>
          <w:rFonts w:ascii="Palatino Linotype" w:eastAsia="Times New Roman" w:hAnsi="Palatino Linotype"/>
          <w:b/>
          <w:color w:val="0070C0"/>
        </w:rPr>
        <w:t>Contractul de delegare a gestiunii serviciilor de transport public de persoane prin curse regulate (nr.1/236/02.12.2025),  în aria de competență teritorială a Asociației de Dezvoltare Intercomunitară Transport Județean ”TRANSTIMIȘ</w:t>
      </w:r>
      <w:r w:rsidRPr="00711B7B">
        <w:rPr>
          <w:rFonts w:ascii="Palatino Linotype" w:eastAsia="Times New Roman" w:hAnsi="Palatino Linotype"/>
          <w:color w:val="0070C0"/>
        </w:rPr>
        <w:t>”:</w:t>
      </w:r>
      <w:r w:rsidRPr="00711B7B">
        <w:rPr>
          <w:rFonts w:ascii="Palatino Linotype" w:eastAsiaTheme="minorEastAsia" w:hAnsi="Palatino Linotype"/>
          <w:color w:val="0070C0"/>
        </w:rPr>
        <w:t xml:space="preserve">traseul: ”Timișoara - Pișchia - Fibiș - Mașloc – Alioș” și  traseul: ”Timișoara - Pișchia - Fibiș - Mașloc – Bogda” către TIMIȘ - BUS S.R.L., </w:t>
      </w:r>
      <w:r w:rsidRPr="00711B7B">
        <w:rPr>
          <w:rFonts w:ascii="Palatino Linotype" w:eastAsiaTheme="minorEastAsia" w:hAnsi="Palatino Linotype"/>
          <w:b/>
          <w:color w:val="0070C0"/>
        </w:rPr>
        <w:t>a</w:t>
      </w:r>
      <w:r w:rsidRPr="00711B7B">
        <w:rPr>
          <w:rFonts w:ascii="Palatino Linotype" w:eastAsia="Times New Roman" w:hAnsi="Palatino Linotype" w:cs="Palatino Linotype"/>
          <w:b/>
          <w:bCs/>
          <w:color w:val="0070C0"/>
        </w:rPr>
        <w:t>vând ca obiect completarea Anexei nr.2.1.1 a contractului, ca urmare a modificării programului de transport și modificarea Anexei nr.6.1 ca urmare a adoptării politicii tarifare la nivelul asociației, act adițional, anexă la prezenta hotărâre, adoptat prin Hotărârea AGA nr.6/31.03.2026 a ADI TRANSTIMIȘ;</w:t>
      </w:r>
    </w:p>
    <w:p w14:paraId="4F761BBB" w14:textId="77777777" w:rsidR="00424DF1" w:rsidRPr="00417C01" w:rsidRDefault="00424DF1" w:rsidP="00424DF1">
      <w:pPr>
        <w:ind w:left="-57" w:right="-57"/>
        <w:jc w:val="both"/>
        <w:rPr>
          <w:rFonts w:ascii="Palatino Linotype" w:eastAsia="Times New Roman" w:hAnsi="Palatino Linotype"/>
          <w:b/>
          <w:bCs/>
          <w:color w:val="0070C0"/>
          <w:lang w:val="ro"/>
        </w:rPr>
      </w:pPr>
      <w:r w:rsidRPr="00711B7B">
        <w:rPr>
          <w:rFonts w:ascii="Palatino Linotype" w:eastAsiaTheme="minorEastAsia" w:hAnsi="Palatino Linotype"/>
          <w:b/>
          <w:iCs/>
          <w:color w:val="0070C0"/>
        </w:rPr>
        <w:t>Art.1.4 Se aprobă A</w:t>
      </w:r>
      <w:r w:rsidRPr="00417C01">
        <w:rPr>
          <w:rFonts w:ascii="Palatino Linotype" w:eastAsia="Times New Roman" w:hAnsi="Palatino Linotype"/>
          <w:b/>
          <w:bCs/>
          <w:color w:val="0070C0"/>
          <w:lang w:val="ro"/>
        </w:rPr>
        <w:t>ctul Adițional nr.1 la contractul de delegare a gestiunii serviciilor publice de transport persoane (nr.369/28.02.2026), în aria teritorială de competenţă a ASOCIAȚIEI DE DEZVOLTARE INTERCOMUNITARĂ TRANSPORT JUDEȚEAN „TRANSTIMIȘ” pentru Grupa de trasee Nr. 2 Nord-Vest din județul Timiș compusă din următoarele UAT-uri:</w:t>
      </w:r>
    </w:p>
    <w:p w14:paraId="0112A9C2" w14:textId="77777777" w:rsidR="00424DF1" w:rsidRPr="00417C01" w:rsidRDefault="00424DF1" w:rsidP="00424DF1">
      <w:pPr>
        <w:ind w:left="-57" w:right="-57"/>
        <w:jc w:val="both"/>
        <w:rPr>
          <w:rFonts w:ascii="Palatino Linotype" w:eastAsia="Times New Roman" w:hAnsi="Palatino Linotype"/>
          <w:b/>
          <w:bCs/>
          <w:color w:val="0070C0"/>
          <w:lang w:val="ro"/>
        </w:rPr>
      </w:pPr>
      <w:r w:rsidRPr="00417C01">
        <w:rPr>
          <w:rFonts w:ascii="Palatino Linotype" w:eastAsia="Times New Roman" w:hAnsi="Palatino Linotype"/>
          <w:color w:val="0070C0"/>
          <w:lang w:val="ro"/>
        </w:rPr>
        <w:t>comuna Bucovăț, comuna Remetea Mare, comuna Giroc, comuna Topolovățu Mare, orașul Recaș, comuna Otelec, comuna Uivar, comuna Peciu Nou, comuna Cenei, comuna Checea, comuna Cărpiniș, comuna Iecea Mare, comuna Dudeștii Vechi, comuna Valcani, comuna Lovrin, comuna Beba Veche, comuna Cenad, orașul Sânnicolau Mare, comuna Teremia Mare, comuna Tomnatic, comuna Gottlob, comuna Saravale, comuna Sânpetru Mare, comuna Pesac, comuna Periam, comuna Lenauheim, orașul Jimbolia, comuna Comloșu Mare prin</w:t>
      </w:r>
      <w:r w:rsidRPr="00417C01">
        <w:rPr>
          <w:rFonts w:ascii="Palatino Linotype" w:eastAsia="Times New Roman" w:hAnsi="Palatino Linotype" w:cs="Palatino Linotype"/>
          <w:b/>
          <w:bCs/>
          <w:color w:val="0070C0"/>
          <w:lang w:val="ro"/>
        </w:rPr>
        <w:t xml:space="preserve"> modificarea Anexei nr.6.1, ca urmare a adoptării politicii tarifare la nivelul asociației, act adițional, anexă la prezenta hotărâre, adoptat prin Hotărârea AGA nr.6/31.03.2026 a ADI TRANSTIMIȘ</w:t>
      </w:r>
    </w:p>
    <w:p w14:paraId="44071C44" w14:textId="77777777" w:rsidR="00424DF1" w:rsidRPr="00417C01" w:rsidRDefault="00424DF1" w:rsidP="00424DF1">
      <w:pPr>
        <w:ind w:left="-57" w:right="-57"/>
        <w:jc w:val="both"/>
        <w:rPr>
          <w:rFonts w:ascii="Palatino Linotype" w:eastAsia="Times New Roman" w:hAnsi="Palatino Linotype"/>
          <w:b/>
          <w:bCs/>
          <w:color w:val="0070C0"/>
          <w:lang w:val="ro"/>
        </w:rPr>
      </w:pPr>
    </w:p>
    <w:p w14:paraId="44D0EEA8" w14:textId="77777777" w:rsidR="00935775" w:rsidRDefault="00424DF1" w:rsidP="00424DF1">
      <w:pPr>
        <w:ind w:left="-57" w:right="-57"/>
        <w:jc w:val="both"/>
        <w:rPr>
          <w:rFonts w:ascii="Palatino Linotype" w:eastAsia="Times New Roman" w:hAnsi="Palatino Linotype"/>
          <w:b/>
          <w:bCs/>
          <w:color w:val="0070C0"/>
          <w:lang w:val="ro"/>
        </w:rPr>
      </w:pPr>
      <w:r w:rsidRPr="00417C01">
        <w:rPr>
          <w:rFonts w:ascii="Palatino Linotype" w:eastAsia="Times New Roman" w:hAnsi="Palatino Linotype"/>
          <w:b/>
          <w:bCs/>
          <w:color w:val="0070C0"/>
          <w:lang w:val="ro"/>
        </w:rPr>
        <w:t xml:space="preserve">Art.1.5 </w:t>
      </w:r>
      <w:r w:rsidRPr="00935775">
        <w:rPr>
          <w:rFonts w:ascii="Palatino Linotype" w:eastAsiaTheme="minorEastAsia" w:hAnsi="Palatino Linotype"/>
          <w:b/>
          <w:iCs/>
          <w:color w:val="0070C0"/>
          <w:lang w:val="ro"/>
        </w:rPr>
        <w:t>Se aprobă A</w:t>
      </w:r>
      <w:r w:rsidRPr="00417C01">
        <w:rPr>
          <w:rFonts w:ascii="Palatino Linotype" w:eastAsia="Times New Roman" w:hAnsi="Palatino Linotype"/>
          <w:b/>
          <w:bCs/>
          <w:color w:val="0070C0"/>
          <w:lang w:val="ro"/>
        </w:rPr>
        <w:t>ctul Adițional nr.1 la contractul de delegare a gestiunii serviciilor publice de transport persoane (nr.368/28.02.2026),  în aria teritorială de competenţă a ASOCIAȚIEI DE DEZVOLTARE INTERCOMUNITARĂ TRANSPORT JUDEȚEAN „TRANSTIMIȘ” pentru</w:t>
      </w:r>
      <w:r w:rsidR="00892D20">
        <w:rPr>
          <w:rFonts w:ascii="Palatino Linotype" w:eastAsia="Times New Roman" w:hAnsi="Palatino Linotype"/>
          <w:b/>
          <w:bCs/>
          <w:color w:val="0070C0"/>
          <w:lang w:val="ro"/>
        </w:rPr>
        <w:t xml:space="preserve"> </w:t>
      </w:r>
    </w:p>
    <w:p w14:paraId="6C4E6358" w14:textId="7A0FA243" w:rsidR="00424DF1" w:rsidRPr="00417C01" w:rsidRDefault="00424DF1" w:rsidP="00424DF1">
      <w:pPr>
        <w:ind w:left="-57" w:right="-57"/>
        <w:jc w:val="both"/>
        <w:rPr>
          <w:rFonts w:ascii="Palatino Linotype" w:eastAsia="Times New Roman" w:hAnsi="Palatino Linotype"/>
          <w:b/>
          <w:bCs/>
          <w:color w:val="0070C0"/>
          <w:lang w:val="ro"/>
        </w:rPr>
      </w:pPr>
      <w:r w:rsidRPr="00417C01">
        <w:rPr>
          <w:rFonts w:ascii="Palatino Linotype" w:eastAsia="Times New Roman" w:hAnsi="Palatino Linotype"/>
          <w:color w:val="0070C0"/>
          <w:lang w:val="ro"/>
        </w:rPr>
        <w:t xml:space="preserve">Grupa de trasee Nr. 3 Sud-Vest &amp; Sud din județul Timiș compusă din următoarele UAT-uri: comuna Ghilad, orașul Ciacova, comuna Peciu Nou, comuna Foeni, comuna Giulvăz, comuna Jamu Mare, comuna Moravița, comuna Denta, comuna Tormac, comuna Sacoșu Turcesc, comuna Nițchidorf, comuna Chevereșu Mare, comuna Liebling, comuna Giera, comuna Banloc, comuna Livezile, comuna Voiteg, orașul Deta, comuna Birda, orașul Gătaia, comuna Racovița, </w:t>
      </w:r>
      <w:r w:rsidRPr="00337F07">
        <w:rPr>
          <w:rFonts w:ascii="Palatino Linotype" w:eastAsia="Times New Roman" w:hAnsi="Palatino Linotype"/>
          <w:color w:val="0070C0"/>
          <w:u w:val="single"/>
          <w:lang w:val="ro"/>
        </w:rPr>
        <w:t>orașul Buziaș</w:t>
      </w:r>
      <w:r w:rsidRPr="00417C01">
        <w:rPr>
          <w:rFonts w:ascii="Palatino Linotype" w:eastAsia="Times New Roman" w:hAnsi="Palatino Linotype"/>
          <w:color w:val="0070C0"/>
          <w:lang w:val="ro"/>
        </w:rPr>
        <w:t xml:space="preserve"> prin</w:t>
      </w:r>
      <w:r w:rsidRPr="00417C01">
        <w:rPr>
          <w:rFonts w:ascii="Palatino Linotype" w:eastAsia="Times New Roman" w:hAnsi="Palatino Linotype" w:cs="Palatino Linotype"/>
          <w:b/>
          <w:bCs/>
          <w:color w:val="0070C0"/>
          <w:lang w:val="ro"/>
        </w:rPr>
        <w:t xml:space="preserve"> modificarea Anexei nr.6.1, ca urmare a adoptării politicii tarifare la nivelul asociației, act adițional, anexă la prezenta hotărâre, adoptat prin Hotărârea AGA nr.6/31.03.2026 a ADI TRANSTIMIȘ</w:t>
      </w:r>
    </w:p>
    <w:p w14:paraId="164616D7" w14:textId="77777777" w:rsidR="00424DF1" w:rsidRPr="00417C01" w:rsidRDefault="00424DF1" w:rsidP="00424DF1">
      <w:pPr>
        <w:ind w:left="-57" w:right="-57"/>
        <w:jc w:val="both"/>
        <w:rPr>
          <w:rFonts w:ascii="Palatino Linotype" w:eastAsia="Times New Roman" w:hAnsi="Palatino Linotype"/>
          <w:color w:val="0070C0"/>
          <w:lang w:val="ro"/>
        </w:rPr>
      </w:pPr>
    </w:p>
    <w:p w14:paraId="19E6F0ED" w14:textId="77777777" w:rsidR="00424DF1" w:rsidRPr="00506741" w:rsidRDefault="00424DF1" w:rsidP="00424DF1">
      <w:pPr>
        <w:ind w:right="-170"/>
        <w:jc w:val="both"/>
        <w:rPr>
          <w:rFonts w:ascii="Palatino Linotype" w:eastAsia="Times New Roman" w:hAnsi="Palatino Linotype"/>
          <w:color w:val="0070C0"/>
          <w:lang w:val="it-IT"/>
        </w:rPr>
      </w:pPr>
      <w:r w:rsidRPr="00506741">
        <w:rPr>
          <w:rFonts w:ascii="Palatino Linotype" w:eastAsia="Times New Roman" w:hAnsi="Palatino Linotype"/>
          <w:color w:val="0070C0"/>
          <w:lang w:val="it-IT"/>
        </w:rPr>
        <w:t xml:space="preserve">Art.2. Cu aducerea la îndeplinire a prezentei hotărâri se încredinţează conducerea </w:t>
      </w:r>
      <w:r w:rsidRPr="00506741">
        <w:rPr>
          <w:rFonts w:ascii="Palatino Linotype" w:eastAsia="Times New Roman" w:hAnsi="Palatino Linotype"/>
          <w:b/>
          <w:color w:val="0070C0"/>
          <w:lang w:val="it-IT"/>
        </w:rPr>
        <w:t xml:space="preserve">ASOCIAȚIEI </w:t>
      </w:r>
      <w:r w:rsidRPr="00506741">
        <w:rPr>
          <w:rFonts w:ascii="Palatino Linotype" w:eastAsia="Times New Roman" w:hAnsi="Palatino Linotype"/>
          <w:b/>
          <w:bCs/>
          <w:color w:val="0070C0"/>
          <w:lang w:val="it-IT"/>
        </w:rPr>
        <w:t>DE DEZVOLTARE INTERCOMUNITARĂ TRANSPORT JUDEȚEAN ”TRANSTIMIȘ”</w:t>
      </w:r>
      <w:r w:rsidRPr="00506741">
        <w:rPr>
          <w:rFonts w:ascii="Palatino Linotype" w:eastAsia="Times New Roman" w:hAnsi="Palatino Linotype"/>
          <w:color w:val="0070C0"/>
          <w:lang w:val="it-IT"/>
        </w:rPr>
        <w:t>.</w:t>
      </w:r>
    </w:p>
    <w:p w14:paraId="35C284DB" w14:textId="77777777" w:rsidR="009D6FCA" w:rsidRPr="00424DF1" w:rsidRDefault="009D6FCA" w:rsidP="006848DA">
      <w:pPr>
        <w:tabs>
          <w:tab w:val="left" w:pos="851"/>
        </w:tabs>
        <w:ind w:firstLine="567"/>
        <w:jc w:val="both"/>
        <w:rPr>
          <w:lang w:val="it-IT"/>
        </w:rPr>
      </w:pPr>
    </w:p>
    <w:p w14:paraId="6E56D96D" w14:textId="7965DA52" w:rsidR="00D916F6" w:rsidRPr="00BB02A8" w:rsidRDefault="00D916F6" w:rsidP="00D916F6">
      <w:pPr>
        <w:ind w:firstLine="426"/>
        <w:jc w:val="both"/>
        <w:rPr>
          <w:rFonts w:eastAsia="Times New Roman"/>
          <w:color w:val="000000"/>
          <w:lang w:val="it-IT"/>
        </w:rPr>
      </w:pPr>
      <w:r w:rsidRPr="00BB02A8">
        <w:rPr>
          <w:rFonts w:eastAsia="Times New Roman"/>
          <w:b/>
          <w:bCs/>
          <w:color w:val="000000"/>
          <w:lang w:val="it-IT"/>
        </w:rPr>
        <w:t xml:space="preserve">Art. </w:t>
      </w:r>
      <w:r>
        <w:rPr>
          <w:rFonts w:eastAsia="Times New Roman"/>
          <w:b/>
          <w:bCs/>
          <w:color w:val="000000"/>
          <w:lang w:val="it-IT"/>
        </w:rPr>
        <w:t>3</w:t>
      </w:r>
      <w:r w:rsidRPr="00BB02A8">
        <w:rPr>
          <w:rFonts w:eastAsia="Times New Roman"/>
          <w:b/>
          <w:bCs/>
          <w:color w:val="000000"/>
          <w:lang w:val="it-IT"/>
        </w:rPr>
        <w:t xml:space="preserve">. </w:t>
      </w:r>
      <w:r w:rsidRPr="00BB02A8">
        <w:rPr>
          <w:rFonts w:eastAsia="Times New Roman"/>
          <w:color w:val="000000"/>
          <w:lang w:val="it-IT"/>
        </w:rPr>
        <w:t>Prezentul proiect de hotărâre se comunică:</w:t>
      </w:r>
    </w:p>
    <w:p w14:paraId="14E02230" w14:textId="77777777" w:rsidR="00D916F6" w:rsidRPr="00BB02A8" w:rsidRDefault="00D916F6" w:rsidP="00D916F6">
      <w:pPr>
        <w:ind w:firstLine="426"/>
        <w:jc w:val="both"/>
        <w:rPr>
          <w:rFonts w:eastAsia="Times New Roman"/>
          <w:color w:val="000000"/>
          <w:lang w:val="it-IT"/>
        </w:rPr>
      </w:pPr>
    </w:p>
    <w:p w14:paraId="758C3B04" w14:textId="77777777" w:rsidR="00D916F6" w:rsidRPr="00BB02A8" w:rsidRDefault="00D916F6" w:rsidP="00D916F6">
      <w:pPr>
        <w:autoSpaceDE w:val="0"/>
        <w:autoSpaceDN w:val="0"/>
        <w:adjustRightInd w:val="0"/>
        <w:ind w:left="900"/>
        <w:rPr>
          <w:rFonts w:eastAsiaTheme="minorHAnsi"/>
          <w:lang w:val="it-IT"/>
        </w:rPr>
      </w:pPr>
      <w:r w:rsidRPr="00BB02A8">
        <w:rPr>
          <w:rFonts w:eastAsiaTheme="minorHAnsi"/>
          <w:lang w:val="it-IT"/>
        </w:rPr>
        <w:t>- Institutiei Prefectului - Judetul Timis,</w:t>
      </w:r>
    </w:p>
    <w:p w14:paraId="1FC0EF68" w14:textId="77777777" w:rsidR="00D916F6" w:rsidRPr="00BB02A8" w:rsidRDefault="00D916F6" w:rsidP="00D916F6">
      <w:pPr>
        <w:autoSpaceDE w:val="0"/>
        <w:autoSpaceDN w:val="0"/>
        <w:adjustRightInd w:val="0"/>
        <w:ind w:left="192" w:firstLine="708"/>
        <w:rPr>
          <w:rFonts w:eastAsiaTheme="minorHAnsi"/>
          <w:lang w:val="it-IT"/>
        </w:rPr>
      </w:pPr>
      <w:r w:rsidRPr="00BB02A8">
        <w:rPr>
          <w:rFonts w:eastAsiaTheme="minorHAnsi"/>
          <w:lang w:val="it-IT"/>
        </w:rPr>
        <w:t xml:space="preserve">- Asociatiei de Dezvoltare Intercomunitara Transport Judetean </w:t>
      </w:r>
      <w:r w:rsidRPr="00BB02A8">
        <w:rPr>
          <w:bCs/>
          <w:lang w:val="it-IT"/>
        </w:rPr>
        <w:t>”TRANSTIMIȘ”,</w:t>
      </w:r>
    </w:p>
    <w:p w14:paraId="47AD3270" w14:textId="77777777" w:rsidR="00D916F6" w:rsidRPr="00BB02A8" w:rsidRDefault="00D916F6" w:rsidP="00D916F6">
      <w:pPr>
        <w:tabs>
          <w:tab w:val="left" w:pos="851"/>
        </w:tabs>
        <w:ind w:left="900"/>
        <w:jc w:val="both"/>
        <w:rPr>
          <w:lang w:val="it-IT"/>
        </w:rPr>
      </w:pPr>
      <w:r w:rsidRPr="00BB02A8">
        <w:rPr>
          <w:lang w:val="it-IT"/>
        </w:rPr>
        <w:t xml:space="preserve">- </w:t>
      </w:r>
      <w:r w:rsidRPr="00BB02A8">
        <w:rPr>
          <w:bCs/>
          <w:lang w:val="it-IT"/>
        </w:rPr>
        <w:t xml:space="preserve">Serviciului Administratie Publica Locala si Serviciului Buget Contabilitate, </w:t>
      </w:r>
    </w:p>
    <w:p w14:paraId="5A74BB5E" w14:textId="77777777" w:rsidR="00D916F6" w:rsidRPr="00BB02A8" w:rsidRDefault="00D916F6" w:rsidP="00D916F6">
      <w:pPr>
        <w:ind w:left="945"/>
        <w:jc w:val="both"/>
        <w:rPr>
          <w:rFonts w:eastAsia="Times New Roman"/>
          <w:lang w:val="it-IT"/>
        </w:rPr>
      </w:pPr>
    </w:p>
    <w:p w14:paraId="4B44E654" w14:textId="77777777" w:rsidR="00D916F6" w:rsidRPr="00BB02A8" w:rsidRDefault="00D916F6" w:rsidP="00D916F6">
      <w:pPr>
        <w:ind w:left="945"/>
        <w:jc w:val="both"/>
        <w:rPr>
          <w:rFonts w:eastAsia="Times New Roman"/>
          <w:lang w:val="it-IT"/>
        </w:rPr>
      </w:pPr>
    </w:p>
    <w:p w14:paraId="2D4514E9" w14:textId="77777777" w:rsidR="00D916F6" w:rsidRPr="00BB02A8" w:rsidRDefault="00D916F6" w:rsidP="00D916F6">
      <w:pPr>
        <w:ind w:left="945"/>
        <w:jc w:val="both"/>
        <w:rPr>
          <w:rFonts w:eastAsia="Times New Roman"/>
          <w:lang w:val="it-IT"/>
        </w:rPr>
      </w:pPr>
    </w:p>
    <w:p w14:paraId="4E3FF3CE" w14:textId="77777777" w:rsidR="00D916F6" w:rsidRPr="00BB02A8" w:rsidRDefault="00D916F6" w:rsidP="00D916F6">
      <w:pPr>
        <w:ind w:left="945"/>
        <w:jc w:val="both"/>
        <w:rPr>
          <w:rFonts w:eastAsia="Times New Roman"/>
          <w:lang w:val="it-IT"/>
        </w:rPr>
      </w:pPr>
    </w:p>
    <w:p w14:paraId="0678F26B" w14:textId="77777777" w:rsidR="00D916F6" w:rsidRPr="00BB02A8" w:rsidRDefault="00D916F6" w:rsidP="00D916F6">
      <w:pPr>
        <w:ind w:left="945"/>
        <w:jc w:val="both"/>
        <w:rPr>
          <w:rFonts w:eastAsia="Times New Roman"/>
          <w:lang w:val="it-IT"/>
        </w:rPr>
      </w:pPr>
    </w:p>
    <w:p w14:paraId="68F89868" w14:textId="77777777" w:rsidR="00D916F6" w:rsidRPr="00BB02A8" w:rsidRDefault="00D916F6" w:rsidP="00D916F6">
      <w:pPr>
        <w:ind w:left="945"/>
        <w:jc w:val="both"/>
        <w:rPr>
          <w:rFonts w:eastAsia="Times New Roman"/>
          <w:lang w:val="it-IT"/>
        </w:rPr>
      </w:pPr>
    </w:p>
    <w:p w14:paraId="06E6BDA1" w14:textId="77777777" w:rsidR="00D916F6" w:rsidRPr="00BB02A8" w:rsidRDefault="00D916F6" w:rsidP="0050016A">
      <w:pPr>
        <w:jc w:val="both"/>
        <w:rPr>
          <w:rFonts w:eastAsia="TimesNewRomanPS-BoldMT"/>
          <w:b/>
          <w:bCs/>
          <w:lang w:val="it-IT"/>
        </w:rPr>
      </w:pPr>
      <w:r w:rsidRPr="00BB02A8">
        <w:rPr>
          <w:rFonts w:eastAsia="TimesNewRomanPS-BoldMT"/>
          <w:b/>
          <w:bCs/>
          <w:lang w:val="it-IT"/>
        </w:rPr>
        <w:t>PREŞEDINTE DE SEDINŢĂ</w:t>
      </w:r>
    </w:p>
    <w:p w14:paraId="5D0571B9" w14:textId="0DA7BCF8" w:rsidR="00D916F6" w:rsidRPr="00BB02A8" w:rsidRDefault="0050016A" w:rsidP="0050016A">
      <w:pPr>
        <w:jc w:val="both"/>
        <w:rPr>
          <w:rFonts w:eastAsia="TimesNewRomanPS-BoldMT"/>
          <w:b/>
          <w:bCs/>
          <w:lang w:val="it-IT"/>
        </w:rPr>
      </w:pPr>
      <w:r>
        <w:rPr>
          <w:rFonts w:eastAsia="TimesNewRomanPS-BoldMT"/>
          <w:b/>
          <w:bCs/>
          <w:lang w:val="it-IT"/>
        </w:rPr>
        <w:t>C</w:t>
      </w:r>
      <w:r w:rsidR="00D916F6" w:rsidRPr="00BB02A8">
        <w:rPr>
          <w:rFonts w:eastAsia="TimesNewRomanPS-BoldMT"/>
          <w:b/>
          <w:bCs/>
          <w:lang w:val="it-IT"/>
        </w:rPr>
        <w:t xml:space="preserve">ONSILIER LOCAL            </w:t>
      </w:r>
      <w:r>
        <w:rPr>
          <w:rFonts w:eastAsia="TimesNewRomanPS-BoldMT"/>
          <w:b/>
          <w:bCs/>
          <w:lang w:val="it-IT"/>
        </w:rPr>
        <w:tab/>
      </w:r>
      <w:r w:rsidR="00D916F6" w:rsidRPr="00BB02A8">
        <w:rPr>
          <w:rFonts w:eastAsia="TimesNewRomanPS-BoldMT"/>
          <w:b/>
          <w:bCs/>
          <w:lang w:val="it-IT"/>
        </w:rPr>
        <w:t xml:space="preserve">CONTRASEMNEAZĂ  PENTRU LEGALITATE                                                                                          </w:t>
      </w:r>
    </w:p>
    <w:p w14:paraId="34E8B4CD" w14:textId="62FAB3D0" w:rsidR="00D916F6" w:rsidRPr="00BB02A8" w:rsidRDefault="00D916F6" w:rsidP="00B013DE">
      <w:pPr>
        <w:jc w:val="both"/>
        <w:rPr>
          <w:rFonts w:eastAsia="TimesNewRomanPS-BoldMT"/>
          <w:b/>
          <w:bCs/>
          <w:lang w:val="it-IT"/>
        </w:rPr>
      </w:pPr>
      <w:r w:rsidRPr="00B013DE">
        <w:rPr>
          <w:rFonts w:eastAsia="TimesNewRomanPS-BoldMT"/>
          <w:b/>
          <w:bCs/>
          <w:u w:val="single"/>
          <w:lang w:val="it-IT"/>
        </w:rPr>
        <w:t xml:space="preserve">                             </w:t>
      </w:r>
      <w:r w:rsidRPr="00BB02A8">
        <w:rPr>
          <w:rFonts w:eastAsia="TimesNewRomanPS-BoldMT"/>
          <w:b/>
          <w:bCs/>
          <w:lang w:val="it-IT"/>
        </w:rPr>
        <w:t xml:space="preserve">                             </w:t>
      </w:r>
      <w:r w:rsidR="0050016A">
        <w:rPr>
          <w:rFonts w:eastAsia="TimesNewRomanPS-BoldMT"/>
          <w:b/>
          <w:bCs/>
          <w:lang w:val="it-IT"/>
        </w:rPr>
        <w:tab/>
      </w:r>
      <w:r w:rsidR="0050016A">
        <w:rPr>
          <w:rFonts w:eastAsia="TimesNewRomanPS-BoldMT"/>
          <w:b/>
          <w:bCs/>
          <w:lang w:val="it-IT"/>
        </w:rPr>
        <w:tab/>
      </w:r>
      <w:r w:rsidR="0050016A">
        <w:rPr>
          <w:rFonts w:eastAsia="TimesNewRomanPS-BoldMT"/>
          <w:b/>
          <w:bCs/>
          <w:lang w:val="it-IT"/>
        </w:rPr>
        <w:tab/>
      </w:r>
      <w:r w:rsidR="00B013DE">
        <w:rPr>
          <w:rFonts w:eastAsia="TimesNewRomanPS-BoldMT"/>
          <w:b/>
          <w:bCs/>
          <w:lang w:val="it-IT"/>
        </w:rPr>
        <w:tab/>
      </w:r>
      <w:r w:rsidRPr="00BB02A8">
        <w:rPr>
          <w:rFonts w:eastAsia="TimesNewRomanPS-BoldMT"/>
          <w:b/>
          <w:bCs/>
          <w:lang w:val="it-IT"/>
        </w:rPr>
        <w:t xml:space="preserve">SECRETAR GENERAL </w:t>
      </w:r>
    </w:p>
    <w:p w14:paraId="5E6CFA35" w14:textId="77777777" w:rsidR="00D916F6" w:rsidRPr="00BB02A8" w:rsidRDefault="00D916F6" w:rsidP="00D916F6">
      <w:pPr>
        <w:ind w:firstLine="708"/>
        <w:jc w:val="both"/>
        <w:rPr>
          <w:rFonts w:eastAsia="TimesNewRomanPS-BoldMT"/>
          <w:b/>
          <w:bCs/>
          <w:lang w:val="it-IT"/>
        </w:rPr>
      </w:pPr>
      <w:r w:rsidRPr="00BB02A8">
        <w:rPr>
          <w:rFonts w:eastAsia="TimesNewRomanPS-BoldMT"/>
          <w:b/>
          <w:bCs/>
          <w:lang w:val="it-IT"/>
        </w:rPr>
        <w:t xml:space="preserve">                                                                                          VLADA CRISTINA</w:t>
      </w:r>
    </w:p>
    <w:p w14:paraId="15C7A603" w14:textId="77777777" w:rsidR="00D916F6" w:rsidRPr="00BB02A8" w:rsidRDefault="00D916F6" w:rsidP="00D916F6">
      <w:pPr>
        <w:ind w:firstLine="708"/>
        <w:jc w:val="both"/>
        <w:rPr>
          <w:lang w:val="it-IT"/>
        </w:rPr>
      </w:pPr>
    </w:p>
    <w:p w14:paraId="27388401" w14:textId="77777777" w:rsidR="00D916F6" w:rsidRPr="00BB02A8" w:rsidRDefault="00D916F6" w:rsidP="00D916F6">
      <w:pPr>
        <w:pStyle w:val="Frspaiere"/>
        <w:rPr>
          <w:lang w:val="it-IT"/>
        </w:rPr>
      </w:pPr>
    </w:p>
    <w:p w14:paraId="3DFD4F4A" w14:textId="77777777" w:rsidR="007E5109" w:rsidRPr="00D916F6" w:rsidRDefault="007E5109" w:rsidP="007E5109">
      <w:pPr>
        <w:rPr>
          <w:lang w:val="it-IT"/>
        </w:rPr>
      </w:pPr>
    </w:p>
    <w:p w14:paraId="6F6FE58C" w14:textId="7813EFBE" w:rsidR="00EE445B" w:rsidRPr="00422B1C" w:rsidRDefault="007E5109" w:rsidP="004E214E">
      <w:pPr>
        <w:jc w:val="both"/>
      </w:pPr>
      <w:r w:rsidRPr="00422B1C">
        <w:tab/>
      </w:r>
    </w:p>
    <w:p w14:paraId="34C011B2" w14:textId="2FE14BB4" w:rsidR="004527FA" w:rsidRPr="00422B1C" w:rsidRDefault="00F73339" w:rsidP="00051DC1">
      <w:pPr>
        <w:jc w:val="both"/>
      </w:pPr>
      <w:r w:rsidRPr="00422B1C">
        <w:t xml:space="preserve"> </w:t>
      </w:r>
    </w:p>
    <w:sectPr w:rsidR="004527FA" w:rsidRPr="00422B1C" w:rsidSect="00337F07">
      <w:headerReference w:type="default" r:id="rId8"/>
      <w:pgSz w:w="11906" w:h="16838"/>
      <w:pgMar w:top="1417" w:right="1417" w:bottom="1417" w:left="141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D2463" w14:textId="77777777" w:rsidR="005702A3" w:rsidRDefault="005702A3" w:rsidP="009038D7">
      <w:r>
        <w:separator/>
      </w:r>
    </w:p>
  </w:endnote>
  <w:endnote w:type="continuationSeparator" w:id="0">
    <w:p w14:paraId="670B6A5E" w14:textId="77777777" w:rsidR="005702A3" w:rsidRDefault="005702A3" w:rsidP="0090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variable"/>
  </w:font>
  <w:font w:name="TimesNewRomanPS-BoldMT">
    <w:altName w:val="MS Gothic"/>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98173" w14:textId="77777777" w:rsidR="005702A3" w:rsidRDefault="005702A3" w:rsidP="009038D7">
      <w:r>
        <w:separator/>
      </w:r>
    </w:p>
  </w:footnote>
  <w:footnote w:type="continuationSeparator" w:id="0">
    <w:p w14:paraId="62B457B9" w14:textId="77777777" w:rsidR="005702A3" w:rsidRDefault="005702A3" w:rsidP="00903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656F6" w14:textId="09FE09D4" w:rsidR="00F45A01" w:rsidRPr="008A5E21" w:rsidRDefault="00F45A01" w:rsidP="008A5E21">
    <w:pPr>
      <w:pStyle w:val="Antet"/>
    </w:pPr>
    <w:r w:rsidRPr="008A5E2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hint="default"/>
      </w:rPr>
    </w:lvl>
  </w:abstractNum>
  <w:abstractNum w:abstractNumId="1" w15:restartNumberingAfterBreak="0">
    <w:nsid w:val="00000003"/>
    <w:multiLevelType w:val="singleLevel"/>
    <w:tmpl w:val="19FC4ABE"/>
    <w:name w:val="WW8Num3"/>
    <w:lvl w:ilvl="0">
      <w:start w:val="1"/>
      <w:numFmt w:val="lowerLetter"/>
      <w:lvlText w:val="%1)"/>
      <w:lvlJc w:val="left"/>
      <w:pPr>
        <w:tabs>
          <w:tab w:val="num" w:pos="0"/>
        </w:tabs>
        <w:ind w:left="720" w:hanging="360"/>
      </w:pPr>
      <w:rPr>
        <w:rFonts w:ascii="Arial" w:hAnsi="Arial" w:cs="Symbol" w:hint="default"/>
        <w:lang w:val="ro-RO"/>
      </w:rPr>
    </w:lvl>
  </w:abstractNum>
  <w:abstractNum w:abstractNumId="2" w15:restartNumberingAfterBreak="0">
    <w:nsid w:val="00000004"/>
    <w:multiLevelType w:val="singleLevel"/>
    <w:tmpl w:val="48C63668"/>
    <w:name w:val="WW8Num4"/>
    <w:lvl w:ilvl="0">
      <w:start w:val="1"/>
      <w:numFmt w:val="lowerLetter"/>
      <w:lvlText w:val="%1)"/>
      <w:lvlJc w:val="left"/>
      <w:pPr>
        <w:tabs>
          <w:tab w:val="num" w:pos="0"/>
        </w:tabs>
        <w:ind w:left="720" w:hanging="360"/>
      </w:pPr>
      <w:rPr>
        <w:rFonts w:ascii="Arial" w:hAnsi="Arial" w:cs="Arial" w:hint="default"/>
        <w:lang w:val="ro-RO"/>
      </w:rPr>
    </w:lvl>
  </w:abstractNum>
  <w:abstractNum w:abstractNumId="3" w15:restartNumberingAfterBreak="0">
    <w:nsid w:val="0E75473B"/>
    <w:multiLevelType w:val="hybridMultilevel"/>
    <w:tmpl w:val="A7D6717C"/>
    <w:lvl w:ilvl="0" w:tplc="1D327FDC">
      <w:start w:val="3"/>
      <w:numFmt w:val="bullet"/>
      <w:lvlText w:val="-"/>
      <w:lvlJc w:val="left"/>
      <w:pPr>
        <w:ind w:left="303" w:hanging="360"/>
      </w:pPr>
      <w:rPr>
        <w:rFonts w:ascii="Times New Roman" w:eastAsia="Times New Roman" w:hAnsi="Times New Roman" w:cs="Times New Roman" w:hint="default"/>
      </w:rPr>
    </w:lvl>
    <w:lvl w:ilvl="1" w:tplc="04180003" w:tentative="1">
      <w:start w:val="1"/>
      <w:numFmt w:val="bullet"/>
      <w:lvlText w:val="o"/>
      <w:lvlJc w:val="left"/>
      <w:pPr>
        <w:ind w:left="1023" w:hanging="360"/>
      </w:pPr>
      <w:rPr>
        <w:rFonts w:ascii="Courier New" w:hAnsi="Courier New" w:cs="Courier New" w:hint="default"/>
      </w:rPr>
    </w:lvl>
    <w:lvl w:ilvl="2" w:tplc="04180005" w:tentative="1">
      <w:start w:val="1"/>
      <w:numFmt w:val="bullet"/>
      <w:lvlText w:val=""/>
      <w:lvlJc w:val="left"/>
      <w:pPr>
        <w:ind w:left="1743" w:hanging="360"/>
      </w:pPr>
      <w:rPr>
        <w:rFonts w:ascii="Wingdings" w:hAnsi="Wingdings" w:hint="default"/>
      </w:rPr>
    </w:lvl>
    <w:lvl w:ilvl="3" w:tplc="04180001" w:tentative="1">
      <w:start w:val="1"/>
      <w:numFmt w:val="bullet"/>
      <w:lvlText w:val=""/>
      <w:lvlJc w:val="left"/>
      <w:pPr>
        <w:ind w:left="2463" w:hanging="360"/>
      </w:pPr>
      <w:rPr>
        <w:rFonts w:ascii="Symbol" w:hAnsi="Symbol" w:hint="default"/>
      </w:rPr>
    </w:lvl>
    <w:lvl w:ilvl="4" w:tplc="04180003" w:tentative="1">
      <w:start w:val="1"/>
      <w:numFmt w:val="bullet"/>
      <w:lvlText w:val="o"/>
      <w:lvlJc w:val="left"/>
      <w:pPr>
        <w:ind w:left="3183" w:hanging="360"/>
      </w:pPr>
      <w:rPr>
        <w:rFonts w:ascii="Courier New" w:hAnsi="Courier New" w:cs="Courier New" w:hint="default"/>
      </w:rPr>
    </w:lvl>
    <w:lvl w:ilvl="5" w:tplc="04180005" w:tentative="1">
      <w:start w:val="1"/>
      <w:numFmt w:val="bullet"/>
      <w:lvlText w:val=""/>
      <w:lvlJc w:val="left"/>
      <w:pPr>
        <w:ind w:left="3903" w:hanging="360"/>
      </w:pPr>
      <w:rPr>
        <w:rFonts w:ascii="Wingdings" w:hAnsi="Wingdings" w:hint="default"/>
      </w:rPr>
    </w:lvl>
    <w:lvl w:ilvl="6" w:tplc="04180001" w:tentative="1">
      <w:start w:val="1"/>
      <w:numFmt w:val="bullet"/>
      <w:lvlText w:val=""/>
      <w:lvlJc w:val="left"/>
      <w:pPr>
        <w:ind w:left="4623" w:hanging="360"/>
      </w:pPr>
      <w:rPr>
        <w:rFonts w:ascii="Symbol" w:hAnsi="Symbol" w:hint="default"/>
      </w:rPr>
    </w:lvl>
    <w:lvl w:ilvl="7" w:tplc="04180003" w:tentative="1">
      <w:start w:val="1"/>
      <w:numFmt w:val="bullet"/>
      <w:lvlText w:val="o"/>
      <w:lvlJc w:val="left"/>
      <w:pPr>
        <w:ind w:left="5343" w:hanging="360"/>
      </w:pPr>
      <w:rPr>
        <w:rFonts w:ascii="Courier New" w:hAnsi="Courier New" w:cs="Courier New" w:hint="default"/>
      </w:rPr>
    </w:lvl>
    <w:lvl w:ilvl="8" w:tplc="04180005" w:tentative="1">
      <w:start w:val="1"/>
      <w:numFmt w:val="bullet"/>
      <w:lvlText w:val=""/>
      <w:lvlJc w:val="left"/>
      <w:pPr>
        <w:ind w:left="6063" w:hanging="360"/>
      </w:pPr>
      <w:rPr>
        <w:rFonts w:ascii="Wingdings" w:hAnsi="Wingdings" w:hint="default"/>
      </w:rPr>
    </w:lvl>
  </w:abstractNum>
  <w:abstractNum w:abstractNumId="4" w15:restartNumberingAfterBreak="0">
    <w:nsid w:val="12B0289A"/>
    <w:multiLevelType w:val="hybridMultilevel"/>
    <w:tmpl w:val="2758B9AA"/>
    <w:lvl w:ilvl="0" w:tplc="D74AAFDC">
      <w:start w:val="8"/>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39B4257"/>
    <w:multiLevelType w:val="hybridMultilevel"/>
    <w:tmpl w:val="30489B0E"/>
    <w:lvl w:ilvl="0" w:tplc="04090017">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992CAF"/>
    <w:multiLevelType w:val="hybridMultilevel"/>
    <w:tmpl w:val="06FEB652"/>
    <w:lvl w:ilvl="0" w:tplc="04180017">
      <w:start w:val="1"/>
      <w:numFmt w:val="lowerLetter"/>
      <w:lvlText w:val="%1)"/>
      <w:lvlJc w:val="left"/>
      <w:pPr>
        <w:ind w:left="108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435B341A"/>
    <w:multiLevelType w:val="hybridMultilevel"/>
    <w:tmpl w:val="CDFA6576"/>
    <w:lvl w:ilvl="0" w:tplc="608C468C">
      <w:start w:val="1"/>
      <w:numFmt w:val="lowerLetter"/>
      <w:lvlText w:val="%1)"/>
      <w:lvlJc w:val="left"/>
      <w:pPr>
        <w:tabs>
          <w:tab w:val="num" w:pos="3195"/>
        </w:tabs>
        <w:ind w:left="3195" w:hanging="360"/>
      </w:pPr>
      <w:rPr>
        <w:rFonts w:hint="default"/>
      </w:rPr>
    </w:lvl>
    <w:lvl w:ilvl="1" w:tplc="04180019" w:tentative="1">
      <w:start w:val="1"/>
      <w:numFmt w:val="lowerLetter"/>
      <w:lvlText w:val="%2."/>
      <w:lvlJc w:val="left"/>
      <w:pPr>
        <w:tabs>
          <w:tab w:val="num" w:pos="3915"/>
        </w:tabs>
        <w:ind w:left="3915" w:hanging="360"/>
      </w:pPr>
    </w:lvl>
    <w:lvl w:ilvl="2" w:tplc="0418001B" w:tentative="1">
      <w:start w:val="1"/>
      <w:numFmt w:val="lowerRoman"/>
      <w:pStyle w:val="Titlu3"/>
      <w:lvlText w:val="%3."/>
      <w:lvlJc w:val="right"/>
      <w:pPr>
        <w:tabs>
          <w:tab w:val="num" w:pos="4635"/>
        </w:tabs>
        <w:ind w:left="4635" w:hanging="180"/>
      </w:pPr>
    </w:lvl>
    <w:lvl w:ilvl="3" w:tplc="0418000F" w:tentative="1">
      <w:start w:val="1"/>
      <w:numFmt w:val="decimal"/>
      <w:lvlText w:val="%4."/>
      <w:lvlJc w:val="left"/>
      <w:pPr>
        <w:tabs>
          <w:tab w:val="num" w:pos="5355"/>
        </w:tabs>
        <w:ind w:left="5355" w:hanging="360"/>
      </w:pPr>
    </w:lvl>
    <w:lvl w:ilvl="4" w:tplc="04180019" w:tentative="1">
      <w:start w:val="1"/>
      <w:numFmt w:val="lowerLetter"/>
      <w:lvlText w:val="%5."/>
      <w:lvlJc w:val="left"/>
      <w:pPr>
        <w:tabs>
          <w:tab w:val="num" w:pos="6075"/>
        </w:tabs>
        <w:ind w:left="6075" w:hanging="360"/>
      </w:pPr>
    </w:lvl>
    <w:lvl w:ilvl="5" w:tplc="0418001B" w:tentative="1">
      <w:start w:val="1"/>
      <w:numFmt w:val="lowerRoman"/>
      <w:lvlText w:val="%6."/>
      <w:lvlJc w:val="right"/>
      <w:pPr>
        <w:tabs>
          <w:tab w:val="num" w:pos="6795"/>
        </w:tabs>
        <w:ind w:left="6795" w:hanging="180"/>
      </w:pPr>
    </w:lvl>
    <w:lvl w:ilvl="6" w:tplc="0418000F" w:tentative="1">
      <w:start w:val="1"/>
      <w:numFmt w:val="decimal"/>
      <w:lvlText w:val="%7."/>
      <w:lvlJc w:val="left"/>
      <w:pPr>
        <w:tabs>
          <w:tab w:val="num" w:pos="7515"/>
        </w:tabs>
        <w:ind w:left="7515" w:hanging="360"/>
      </w:pPr>
    </w:lvl>
    <w:lvl w:ilvl="7" w:tplc="04180019" w:tentative="1">
      <w:start w:val="1"/>
      <w:numFmt w:val="lowerLetter"/>
      <w:lvlText w:val="%8."/>
      <w:lvlJc w:val="left"/>
      <w:pPr>
        <w:tabs>
          <w:tab w:val="num" w:pos="8235"/>
        </w:tabs>
        <w:ind w:left="8235" w:hanging="360"/>
      </w:pPr>
    </w:lvl>
    <w:lvl w:ilvl="8" w:tplc="0418001B" w:tentative="1">
      <w:start w:val="1"/>
      <w:numFmt w:val="lowerRoman"/>
      <w:lvlText w:val="%9."/>
      <w:lvlJc w:val="right"/>
      <w:pPr>
        <w:tabs>
          <w:tab w:val="num" w:pos="8955"/>
        </w:tabs>
        <w:ind w:left="8955" w:hanging="180"/>
      </w:pPr>
    </w:lvl>
  </w:abstractNum>
  <w:abstractNum w:abstractNumId="8" w15:restartNumberingAfterBreak="0">
    <w:nsid w:val="438876F6"/>
    <w:multiLevelType w:val="hybridMultilevel"/>
    <w:tmpl w:val="B142E832"/>
    <w:lvl w:ilvl="0" w:tplc="F72863EC">
      <w:start w:val="1"/>
      <w:numFmt w:val="lowerLetter"/>
      <w:pStyle w:val="Lista2"/>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65C86539"/>
    <w:multiLevelType w:val="hybridMultilevel"/>
    <w:tmpl w:val="D33C6096"/>
    <w:lvl w:ilvl="0" w:tplc="8676E612">
      <w:numFmt w:val="bullet"/>
      <w:lvlText w:val="-"/>
      <w:lvlJc w:val="left"/>
      <w:pPr>
        <w:ind w:left="1079" w:hanging="360"/>
      </w:pPr>
      <w:rPr>
        <w:rFonts w:ascii="Arial" w:eastAsia="Arial" w:hAnsi="Arial" w:cs="Arial" w:hint="default"/>
      </w:rPr>
    </w:lvl>
    <w:lvl w:ilvl="1" w:tplc="04090003">
      <w:start w:val="1"/>
      <w:numFmt w:val="bullet"/>
      <w:lvlText w:val="o"/>
      <w:lvlJc w:val="left"/>
      <w:pPr>
        <w:ind w:left="1799" w:hanging="360"/>
      </w:pPr>
      <w:rPr>
        <w:rFonts w:ascii="Courier New" w:hAnsi="Courier New" w:cs="Courier New" w:hint="default"/>
      </w:rPr>
    </w:lvl>
    <w:lvl w:ilvl="2" w:tplc="04090005">
      <w:start w:val="1"/>
      <w:numFmt w:val="bullet"/>
      <w:lvlText w:val=""/>
      <w:lvlJc w:val="left"/>
      <w:pPr>
        <w:ind w:left="2519" w:hanging="360"/>
      </w:pPr>
      <w:rPr>
        <w:rFonts w:ascii="Wingdings" w:hAnsi="Wingdings" w:hint="default"/>
      </w:rPr>
    </w:lvl>
    <w:lvl w:ilvl="3" w:tplc="04090001">
      <w:start w:val="1"/>
      <w:numFmt w:val="bullet"/>
      <w:lvlText w:val=""/>
      <w:lvlJc w:val="left"/>
      <w:pPr>
        <w:ind w:left="3239" w:hanging="360"/>
      </w:pPr>
      <w:rPr>
        <w:rFonts w:ascii="Symbol" w:hAnsi="Symbol" w:hint="default"/>
      </w:rPr>
    </w:lvl>
    <w:lvl w:ilvl="4" w:tplc="04090003">
      <w:start w:val="1"/>
      <w:numFmt w:val="bullet"/>
      <w:lvlText w:val="o"/>
      <w:lvlJc w:val="left"/>
      <w:pPr>
        <w:ind w:left="3959" w:hanging="360"/>
      </w:pPr>
      <w:rPr>
        <w:rFonts w:ascii="Courier New" w:hAnsi="Courier New" w:cs="Courier New" w:hint="default"/>
      </w:rPr>
    </w:lvl>
    <w:lvl w:ilvl="5" w:tplc="04090005">
      <w:start w:val="1"/>
      <w:numFmt w:val="bullet"/>
      <w:lvlText w:val=""/>
      <w:lvlJc w:val="left"/>
      <w:pPr>
        <w:ind w:left="4679" w:hanging="360"/>
      </w:pPr>
      <w:rPr>
        <w:rFonts w:ascii="Wingdings" w:hAnsi="Wingdings" w:hint="default"/>
      </w:rPr>
    </w:lvl>
    <w:lvl w:ilvl="6" w:tplc="04090001">
      <w:start w:val="1"/>
      <w:numFmt w:val="bullet"/>
      <w:lvlText w:val=""/>
      <w:lvlJc w:val="left"/>
      <w:pPr>
        <w:ind w:left="5399" w:hanging="360"/>
      </w:pPr>
      <w:rPr>
        <w:rFonts w:ascii="Symbol" w:hAnsi="Symbol" w:hint="default"/>
      </w:rPr>
    </w:lvl>
    <w:lvl w:ilvl="7" w:tplc="04090003">
      <w:start w:val="1"/>
      <w:numFmt w:val="bullet"/>
      <w:lvlText w:val="o"/>
      <w:lvlJc w:val="left"/>
      <w:pPr>
        <w:ind w:left="6119" w:hanging="360"/>
      </w:pPr>
      <w:rPr>
        <w:rFonts w:ascii="Courier New" w:hAnsi="Courier New" w:cs="Courier New" w:hint="default"/>
      </w:rPr>
    </w:lvl>
    <w:lvl w:ilvl="8" w:tplc="04090005">
      <w:start w:val="1"/>
      <w:numFmt w:val="bullet"/>
      <w:lvlText w:val=""/>
      <w:lvlJc w:val="left"/>
      <w:pPr>
        <w:ind w:left="6839" w:hanging="360"/>
      </w:pPr>
      <w:rPr>
        <w:rFonts w:ascii="Wingdings" w:hAnsi="Wingdings" w:hint="default"/>
      </w:rPr>
    </w:lvl>
  </w:abstractNum>
  <w:abstractNum w:abstractNumId="10" w15:restartNumberingAfterBreak="0">
    <w:nsid w:val="6E697C01"/>
    <w:multiLevelType w:val="hybridMultilevel"/>
    <w:tmpl w:val="69E85CD0"/>
    <w:lvl w:ilvl="0" w:tplc="50229556">
      <w:start w:val="8"/>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1" w15:restartNumberingAfterBreak="0">
    <w:nsid w:val="728770A4"/>
    <w:multiLevelType w:val="hybridMultilevel"/>
    <w:tmpl w:val="08D42706"/>
    <w:lvl w:ilvl="0" w:tplc="C338BF08">
      <w:start w:val="1"/>
      <w:numFmt w:val="lowerLetter"/>
      <w:lvlText w:val="%1)"/>
      <w:lvlJc w:val="left"/>
      <w:pPr>
        <w:ind w:left="927" w:hanging="360"/>
      </w:pPr>
      <w:rPr>
        <w:rFonts w:eastAsia="SimSu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337BC2"/>
    <w:multiLevelType w:val="hybridMultilevel"/>
    <w:tmpl w:val="C9FC58CC"/>
    <w:lvl w:ilvl="0" w:tplc="FEA24EDA">
      <w:start w:val="1"/>
      <w:numFmt w:val="lowerLetter"/>
      <w:lvlText w:val="%1)"/>
      <w:lvlJc w:val="left"/>
      <w:pPr>
        <w:ind w:left="1470" w:hanging="360"/>
      </w:pPr>
      <w:rPr>
        <w:rFonts w:ascii="Arial" w:eastAsia="Times New Roman" w:hAnsi="Arial" w:cs="Arial"/>
      </w:rPr>
    </w:lvl>
    <w:lvl w:ilvl="1" w:tplc="04090003">
      <w:start w:val="1"/>
      <w:numFmt w:val="bullet"/>
      <w:lvlText w:val="o"/>
      <w:lvlJc w:val="left"/>
      <w:pPr>
        <w:ind w:left="2190" w:hanging="360"/>
      </w:pPr>
      <w:rPr>
        <w:rFonts w:ascii="Courier New" w:hAnsi="Courier New" w:cs="Courier New" w:hint="default"/>
      </w:rPr>
    </w:lvl>
    <w:lvl w:ilvl="2" w:tplc="04090005">
      <w:start w:val="1"/>
      <w:numFmt w:val="bullet"/>
      <w:lvlText w:val=""/>
      <w:lvlJc w:val="left"/>
      <w:pPr>
        <w:ind w:left="2910" w:hanging="360"/>
      </w:pPr>
      <w:rPr>
        <w:rFonts w:ascii="Wingdings" w:hAnsi="Wingdings" w:hint="default"/>
      </w:rPr>
    </w:lvl>
    <w:lvl w:ilvl="3" w:tplc="04090001">
      <w:start w:val="1"/>
      <w:numFmt w:val="bullet"/>
      <w:lvlText w:val=""/>
      <w:lvlJc w:val="left"/>
      <w:pPr>
        <w:ind w:left="3630" w:hanging="360"/>
      </w:pPr>
      <w:rPr>
        <w:rFonts w:ascii="Symbol" w:hAnsi="Symbol" w:hint="default"/>
      </w:rPr>
    </w:lvl>
    <w:lvl w:ilvl="4" w:tplc="04090003">
      <w:start w:val="1"/>
      <w:numFmt w:val="bullet"/>
      <w:lvlText w:val="o"/>
      <w:lvlJc w:val="left"/>
      <w:pPr>
        <w:ind w:left="4350" w:hanging="360"/>
      </w:pPr>
      <w:rPr>
        <w:rFonts w:ascii="Courier New" w:hAnsi="Courier New" w:cs="Courier New" w:hint="default"/>
      </w:rPr>
    </w:lvl>
    <w:lvl w:ilvl="5" w:tplc="04090005">
      <w:start w:val="1"/>
      <w:numFmt w:val="bullet"/>
      <w:lvlText w:val=""/>
      <w:lvlJc w:val="left"/>
      <w:pPr>
        <w:ind w:left="5070" w:hanging="360"/>
      </w:pPr>
      <w:rPr>
        <w:rFonts w:ascii="Wingdings" w:hAnsi="Wingdings" w:hint="default"/>
      </w:rPr>
    </w:lvl>
    <w:lvl w:ilvl="6" w:tplc="04090001">
      <w:start w:val="1"/>
      <w:numFmt w:val="bullet"/>
      <w:lvlText w:val=""/>
      <w:lvlJc w:val="left"/>
      <w:pPr>
        <w:ind w:left="5790" w:hanging="360"/>
      </w:pPr>
      <w:rPr>
        <w:rFonts w:ascii="Symbol" w:hAnsi="Symbol" w:hint="default"/>
      </w:rPr>
    </w:lvl>
    <w:lvl w:ilvl="7" w:tplc="04090003">
      <w:start w:val="1"/>
      <w:numFmt w:val="bullet"/>
      <w:lvlText w:val="o"/>
      <w:lvlJc w:val="left"/>
      <w:pPr>
        <w:ind w:left="6510" w:hanging="360"/>
      </w:pPr>
      <w:rPr>
        <w:rFonts w:ascii="Courier New" w:hAnsi="Courier New" w:cs="Courier New" w:hint="default"/>
      </w:rPr>
    </w:lvl>
    <w:lvl w:ilvl="8" w:tplc="04090005">
      <w:start w:val="1"/>
      <w:numFmt w:val="bullet"/>
      <w:lvlText w:val=""/>
      <w:lvlJc w:val="left"/>
      <w:pPr>
        <w:ind w:left="7230" w:hanging="360"/>
      </w:pPr>
      <w:rPr>
        <w:rFonts w:ascii="Wingdings" w:hAnsi="Wingdings" w:hint="default"/>
      </w:rPr>
    </w:lvl>
  </w:abstractNum>
  <w:num w:numId="1" w16cid:durableId="1796563490">
    <w:abstractNumId w:val="7"/>
  </w:num>
  <w:num w:numId="2" w16cid:durableId="1787499790">
    <w:abstractNumId w:val="8"/>
  </w:num>
  <w:num w:numId="3" w16cid:durableId="158276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6983401">
    <w:abstractNumId w:val="12"/>
    <w:lvlOverride w:ilvl="0">
      <w:startOverride w:val="1"/>
    </w:lvlOverride>
    <w:lvlOverride w:ilvl="1"/>
    <w:lvlOverride w:ilvl="2"/>
    <w:lvlOverride w:ilvl="3"/>
    <w:lvlOverride w:ilvl="4"/>
    <w:lvlOverride w:ilvl="5"/>
    <w:lvlOverride w:ilvl="6"/>
    <w:lvlOverride w:ilvl="7"/>
    <w:lvlOverride w:ilvl="8"/>
  </w:num>
  <w:num w:numId="5" w16cid:durableId="1730806308">
    <w:abstractNumId w:val="11"/>
  </w:num>
  <w:num w:numId="6" w16cid:durableId="302010552">
    <w:abstractNumId w:val="4"/>
  </w:num>
  <w:num w:numId="7" w16cid:durableId="2119908077">
    <w:abstractNumId w:val="10"/>
  </w:num>
  <w:num w:numId="8" w16cid:durableId="200555939">
    <w:abstractNumId w:val="9"/>
  </w:num>
  <w:num w:numId="9" w16cid:durableId="1799490126">
    <w:abstractNumId w:val="5"/>
  </w:num>
  <w:num w:numId="10" w16cid:durableId="165644629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04E"/>
    <w:rsid w:val="0000035E"/>
    <w:rsid w:val="000120A3"/>
    <w:rsid w:val="0001484B"/>
    <w:rsid w:val="00036949"/>
    <w:rsid w:val="00043A29"/>
    <w:rsid w:val="00043D34"/>
    <w:rsid w:val="00051DC1"/>
    <w:rsid w:val="00053DAE"/>
    <w:rsid w:val="00056A7A"/>
    <w:rsid w:val="00061C4E"/>
    <w:rsid w:val="00086F36"/>
    <w:rsid w:val="000969E2"/>
    <w:rsid w:val="000A7345"/>
    <w:rsid w:val="000B4008"/>
    <w:rsid w:val="000B4405"/>
    <w:rsid w:val="000B4627"/>
    <w:rsid w:val="000C0B99"/>
    <w:rsid w:val="000C23A2"/>
    <w:rsid w:val="000C4BD0"/>
    <w:rsid w:val="000C51A0"/>
    <w:rsid w:val="000C698C"/>
    <w:rsid w:val="000E3034"/>
    <w:rsid w:val="000E4516"/>
    <w:rsid w:val="000E7439"/>
    <w:rsid w:val="0010394C"/>
    <w:rsid w:val="00106753"/>
    <w:rsid w:val="00106D15"/>
    <w:rsid w:val="00116465"/>
    <w:rsid w:val="00121CD1"/>
    <w:rsid w:val="00123347"/>
    <w:rsid w:val="001249D2"/>
    <w:rsid w:val="00150BC7"/>
    <w:rsid w:val="001546D4"/>
    <w:rsid w:val="00162036"/>
    <w:rsid w:val="001675B5"/>
    <w:rsid w:val="00175979"/>
    <w:rsid w:val="001800D1"/>
    <w:rsid w:val="001809BC"/>
    <w:rsid w:val="00180F1A"/>
    <w:rsid w:val="00184E32"/>
    <w:rsid w:val="001939D1"/>
    <w:rsid w:val="001A20E2"/>
    <w:rsid w:val="001A21E2"/>
    <w:rsid w:val="001B4672"/>
    <w:rsid w:val="001C285F"/>
    <w:rsid w:val="001D2310"/>
    <w:rsid w:val="001F14A3"/>
    <w:rsid w:val="001F7ACB"/>
    <w:rsid w:val="00200135"/>
    <w:rsid w:val="0020266E"/>
    <w:rsid w:val="0020581F"/>
    <w:rsid w:val="00205B65"/>
    <w:rsid w:val="0021285E"/>
    <w:rsid w:val="00212A2E"/>
    <w:rsid w:val="00215CF8"/>
    <w:rsid w:val="00217A5E"/>
    <w:rsid w:val="002241A9"/>
    <w:rsid w:val="00224A17"/>
    <w:rsid w:val="00227562"/>
    <w:rsid w:val="00240044"/>
    <w:rsid w:val="00254440"/>
    <w:rsid w:val="002565A7"/>
    <w:rsid w:val="00257FBF"/>
    <w:rsid w:val="00262326"/>
    <w:rsid w:val="0026331D"/>
    <w:rsid w:val="00270454"/>
    <w:rsid w:val="00272044"/>
    <w:rsid w:val="002728D6"/>
    <w:rsid w:val="00274F9C"/>
    <w:rsid w:val="002764CE"/>
    <w:rsid w:val="00281779"/>
    <w:rsid w:val="00283C11"/>
    <w:rsid w:val="00296F32"/>
    <w:rsid w:val="002A19BC"/>
    <w:rsid w:val="002A42D3"/>
    <w:rsid w:val="002A45C3"/>
    <w:rsid w:val="002A6AD7"/>
    <w:rsid w:val="002B38C6"/>
    <w:rsid w:val="002C31A5"/>
    <w:rsid w:val="002C4F74"/>
    <w:rsid w:val="002D5170"/>
    <w:rsid w:val="002F6A42"/>
    <w:rsid w:val="002F79CC"/>
    <w:rsid w:val="00337F07"/>
    <w:rsid w:val="00341086"/>
    <w:rsid w:val="003432E0"/>
    <w:rsid w:val="00353916"/>
    <w:rsid w:val="00355F49"/>
    <w:rsid w:val="00357C34"/>
    <w:rsid w:val="003639D5"/>
    <w:rsid w:val="0036417E"/>
    <w:rsid w:val="003646D2"/>
    <w:rsid w:val="00366DFA"/>
    <w:rsid w:val="00367E4E"/>
    <w:rsid w:val="003726C4"/>
    <w:rsid w:val="003802D0"/>
    <w:rsid w:val="00381219"/>
    <w:rsid w:val="00384424"/>
    <w:rsid w:val="003B1054"/>
    <w:rsid w:val="003B7B1D"/>
    <w:rsid w:val="003D226C"/>
    <w:rsid w:val="003E1F0E"/>
    <w:rsid w:val="003F4523"/>
    <w:rsid w:val="00400563"/>
    <w:rsid w:val="004066B5"/>
    <w:rsid w:val="004074E6"/>
    <w:rsid w:val="00407A89"/>
    <w:rsid w:val="00412CD6"/>
    <w:rsid w:val="004163C4"/>
    <w:rsid w:val="004211A8"/>
    <w:rsid w:val="004228FE"/>
    <w:rsid w:val="00422B1C"/>
    <w:rsid w:val="00422E51"/>
    <w:rsid w:val="00424DF1"/>
    <w:rsid w:val="00432180"/>
    <w:rsid w:val="004355B9"/>
    <w:rsid w:val="00436880"/>
    <w:rsid w:val="0043705E"/>
    <w:rsid w:val="004445E8"/>
    <w:rsid w:val="004527FA"/>
    <w:rsid w:val="00453D44"/>
    <w:rsid w:val="004928A8"/>
    <w:rsid w:val="00493A8E"/>
    <w:rsid w:val="00495034"/>
    <w:rsid w:val="00495F8D"/>
    <w:rsid w:val="004A47E1"/>
    <w:rsid w:val="004B0887"/>
    <w:rsid w:val="004B57F5"/>
    <w:rsid w:val="004B5B51"/>
    <w:rsid w:val="004B6F0B"/>
    <w:rsid w:val="004C1291"/>
    <w:rsid w:val="004D4573"/>
    <w:rsid w:val="004D4984"/>
    <w:rsid w:val="004D4DD0"/>
    <w:rsid w:val="004D7301"/>
    <w:rsid w:val="004E214E"/>
    <w:rsid w:val="004E2A6F"/>
    <w:rsid w:val="004E4290"/>
    <w:rsid w:val="004E47D4"/>
    <w:rsid w:val="004E5500"/>
    <w:rsid w:val="004E725F"/>
    <w:rsid w:val="004F0C6A"/>
    <w:rsid w:val="004F21BB"/>
    <w:rsid w:val="0050016A"/>
    <w:rsid w:val="00502D21"/>
    <w:rsid w:val="00503016"/>
    <w:rsid w:val="00510A77"/>
    <w:rsid w:val="00514E50"/>
    <w:rsid w:val="00520FDD"/>
    <w:rsid w:val="00521BF6"/>
    <w:rsid w:val="00534DA7"/>
    <w:rsid w:val="005368EC"/>
    <w:rsid w:val="00545096"/>
    <w:rsid w:val="00546C4A"/>
    <w:rsid w:val="00550732"/>
    <w:rsid w:val="005542D1"/>
    <w:rsid w:val="00556B27"/>
    <w:rsid w:val="005702A3"/>
    <w:rsid w:val="0057224B"/>
    <w:rsid w:val="00572993"/>
    <w:rsid w:val="00572FC1"/>
    <w:rsid w:val="00581BC2"/>
    <w:rsid w:val="0059140D"/>
    <w:rsid w:val="00592E73"/>
    <w:rsid w:val="005A218E"/>
    <w:rsid w:val="005B6006"/>
    <w:rsid w:val="005C7A47"/>
    <w:rsid w:val="005D4D02"/>
    <w:rsid w:val="005E3689"/>
    <w:rsid w:val="005E52F5"/>
    <w:rsid w:val="005F1680"/>
    <w:rsid w:val="005F49F1"/>
    <w:rsid w:val="00600325"/>
    <w:rsid w:val="006008E3"/>
    <w:rsid w:val="00600E6A"/>
    <w:rsid w:val="00601B2A"/>
    <w:rsid w:val="006171BB"/>
    <w:rsid w:val="0062104E"/>
    <w:rsid w:val="0062646E"/>
    <w:rsid w:val="00630634"/>
    <w:rsid w:val="00636E31"/>
    <w:rsid w:val="006432F5"/>
    <w:rsid w:val="0066491B"/>
    <w:rsid w:val="006677A5"/>
    <w:rsid w:val="00670B5B"/>
    <w:rsid w:val="00680A54"/>
    <w:rsid w:val="006848DA"/>
    <w:rsid w:val="00685094"/>
    <w:rsid w:val="00687CBE"/>
    <w:rsid w:val="0069467E"/>
    <w:rsid w:val="006A4031"/>
    <w:rsid w:val="006C6164"/>
    <w:rsid w:val="006D5091"/>
    <w:rsid w:val="006D61FA"/>
    <w:rsid w:val="006E44ED"/>
    <w:rsid w:val="00703281"/>
    <w:rsid w:val="00704536"/>
    <w:rsid w:val="007045AC"/>
    <w:rsid w:val="0070550C"/>
    <w:rsid w:val="0070657D"/>
    <w:rsid w:val="007065DF"/>
    <w:rsid w:val="0071293C"/>
    <w:rsid w:val="00713491"/>
    <w:rsid w:val="00713AE6"/>
    <w:rsid w:val="00731A8B"/>
    <w:rsid w:val="007425A5"/>
    <w:rsid w:val="007468E3"/>
    <w:rsid w:val="007627C8"/>
    <w:rsid w:val="00766B5F"/>
    <w:rsid w:val="0077056B"/>
    <w:rsid w:val="00787546"/>
    <w:rsid w:val="007905F3"/>
    <w:rsid w:val="00794D3D"/>
    <w:rsid w:val="007A37EA"/>
    <w:rsid w:val="007A696D"/>
    <w:rsid w:val="007B122E"/>
    <w:rsid w:val="007B2587"/>
    <w:rsid w:val="007C2EC1"/>
    <w:rsid w:val="007D51AD"/>
    <w:rsid w:val="007D747F"/>
    <w:rsid w:val="007E5109"/>
    <w:rsid w:val="007E542B"/>
    <w:rsid w:val="008017B3"/>
    <w:rsid w:val="00806300"/>
    <w:rsid w:val="00817A35"/>
    <w:rsid w:val="00820C06"/>
    <w:rsid w:val="00823011"/>
    <w:rsid w:val="00824D22"/>
    <w:rsid w:val="008540DC"/>
    <w:rsid w:val="00860DBB"/>
    <w:rsid w:val="008620C0"/>
    <w:rsid w:val="00864C2B"/>
    <w:rsid w:val="00866637"/>
    <w:rsid w:val="00875415"/>
    <w:rsid w:val="0087541F"/>
    <w:rsid w:val="008764CD"/>
    <w:rsid w:val="008838FC"/>
    <w:rsid w:val="0089016F"/>
    <w:rsid w:val="00891AF6"/>
    <w:rsid w:val="00892D20"/>
    <w:rsid w:val="00896610"/>
    <w:rsid w:val="0089716D"/>
    <w:rsid w:val="008A03D7"/>
    <w:rsid w:val="008A5E21"/>
    <w:rsid w:val="008B62F2"/>
    <w:rsid w:val="008F12D1"/>
    <w:rsid w:val="009028BE"/>
    <w:rsid w:val="009038D7"/>
    <w:rsid w:val="009049C8"/>
    <w:rsid w:val="009131DD"/>
    <w:rsid w:val="00914205"/>
    <w:rsid w:val="009267EC"/>
    <w:rsid w:val="00927FFA"/>
    <w:rsid w:val="009308B4"/>
    <w:rsid w:val="00935775"/>
    <w:rsid w:val="009358A0"/>
    <w:rsid w:val="00953346"/>
    <w:rsid w:val="009711B8"/>
    <w:rsid w:val="00972341"/>
    <w:rsid w:val="00972E21"/>
    <w:rsid w:val="00975AAA"/>
    <w:rsid w:val="009A02D0"/>
    <w:rsid w:val="009A6356"/>
    <w:rsid w:val="009A67CF"/>
    <w:rsid w:val="009A76AE"/>
    <w:rsid w:val="009D66C2"/>
    <w:rsid w:val="009D6728"/>
    <w:rsid w:val="009D6FCA"/>
    <w:rsid w:val="009F43F3"/>
    <w:rsid w:val="00A05116"/>
    <w:rsid w:val="00A068C6"/>
    <w:rsid w:val="00A07418"/>
    <w:rsid w:val="00A15CC8"/>
    <w:rsid w:val="00A21508"/>
    <w:rsid w:val="00A24BF4"/>
    <w:rsid w:val="00A304B5"/>
    <w:rsid w:val="00A34AAC"/>
    <w:rsid w:val="00A42977"/>
    <w:rsid w:val="00A5173F"/>
    <w:rsid w:val="00A533A8"/>
    <w:rsid w:val="00A54048"/>
    <w:rsid w:val="00A569B2"/>
    <w:rsid w:val="00A62E08"/>
    <w:rsid w:val="00A63A39"/>
    <w:rsid w:val="00A63ABF"/>
    <w:rsid w:val="00A731B3"/>
    <w:rsid w:val="00A73F5F"/>
    <w:rsid w:val="00A7514B"/>
    <w:rsid w:val="00A77148"/>
    <w:rsid w:val="00A83002"/>
    <w:rsid w:val="00A94FC8"/>
    <w:rsid w:val="00AA1E99"/>
    <w:rsid w:val="00AA5A49"/>
    <w:rsid w:val="00AA6208"/>
    <w:rsid w:val="00AB34C4"/>
    <w:rsid w:val="00AB3530"/>
    <w:rsid w:val="00AB40A2"/>
    <w:rsid w:val="00AB6C80"/>
    <w:rsid w:val="00AB73CD"/>
    <w:rsid w:val="00AC0929"/>
    <w:rsid w:val="00AC322F"/>
    <w:rsid w:val="00AC520E"/>
    <w:rsid w:val="00AD556B"/>
    <w:rsid w:val="00AD6252"/>
    <w:rsid w:val="00AE4A77"/>
    <w:rsid w:val="00AF0980"/>
    <w:rsid w:val="00AF0CA0"/>
    <w:rsid w:val="00AF17E4"/>
    <w:rsid w:val="00AF3581"/>
    <w:rsid w:val="00B0071B"/>
    <w:rsid w:val="00B013DE"/>
    <w:rsid w:val="00B053D4"/>
    <w:rsid w:val="00B07275"/>
    <w:rsid w:val="00B16155"/>
    <w:rsid w:val="00B27580"/>
    <w:rsid w:val="00B33B1A"/>
    <w:rsid w:val="00B518CF"/>
    <w:rsid w:val="00B52012"/>
    <w:rsid w:val="00B57FBB"/>
    <w:rsid w:val="00B60672"/>
    <w:rsid w:val="00B639A0"/>
    <w:rsid w:val="00B6428B"/>
    <w:rsid w:val="00B66538"/>
    <w:rsid w:val="00B6703D"/>
    <w:rsid w:val="00B738AD"/>
    <w:rsid w:val="00B74892"/>
    <w:rsid w:val="00BA22DB"/>
    <w:rsid w:val="00BA3595"/>
    <w:rsid w:val="00BA3F2C"/>
    <w:rsid w:val="00BA5A37"/>
    <w:rsid w:val="00BB382A"/>
    <w:rsid w:val="00BC03A6"/>
    <w:rsid w:val="00BC09D8"/>
    <w:rsid w:val="00BC4DBA"/>
    <w:rsid w:val="00BC5485"/>
    <w:rsid w:val="00BD40F1"/>
    <w:rsid w:val="00BD4536"/>
    <w:rsid w:val="00BD5C2A"/>
    <w:rsid w:val="00BE36C5"/>
    <w:rsid w:val="00BF3652"/>
    <w:rsid w:val="00BF4A67"/>
    <w:rsid w:val="00C05D37"/>
    <w:rsid w:val="00C105D0"/>
    <w:rsid w:val="00C11E2A"/>
    <w:rsid w:val="00C125A2"/>
    <w:rsid w:val="00C15283"/>
    <w:rsid w:val="00C25859"/>
    <w:rsid w:val="00C3145E"/>
    <w:rsid w:val="00C33405"/>
    <w:rsid w:val="00C3421B"/>
    <w:rsid w:val="00C34AD2"/>
    <w:rsid w:val="00C46A5E"/>
    <w:rsid w:val="00C524FA"/>
    <w:rsid w:val="00C608F2"/>
    <w:rsid w:val="00C6225C"/>
    <w:rsid w:val="00C67F54"/>
    <w:rsid w:val="00C76CB3"/>
    <w:rsid w:val="00C852D5"/>
    <w:rsid w:val="00C93D05"/>
    <w:rsid w:val="00C95084"/>
    <w:rsid w:val="00C95DD2"/>
    <w:rsid w:val="00CA01B8"/>
    <w:rsid w:val="00CA2C4D"/>
    <w:rsid w:val="00CA3437"/>
    <w:rsid w:val="00CA75C3"/>
    <w:rsid w:val="00CB2880"/>
    <w:rsid w:val="00CC2BEC"/>
    <w:rsid w:val="00CD637E"/>
    <w:rsid w:val="00CE1D92"/>
    <w:rsid w:val="00CE4475"/>
    <w:rsid w:val="00CE7D85"/>
    <w:rsid w:val="00CF2766"/>
    <w:rsid w:val="00D05BB0"/>
    <w:rsid w:val="00D103DF"/>
    <w:rsid w:val="00D14896"/>
    <w:rsid w:val="00D23A93"/>
    <w:rsid w:val="00D24449"/>
    <w:rsid w:val="00D250F2"/>
    <w:rsid w:val="00D25440"/>
    <w:rsid w:val="00D31044"/>
    <w:rsid w:val="00D4572D"/>
    <w:rsid w:val="00D45C87"/>
    <w:rsid w:val="00D530A7"/>
    <w:rsid w:val="00D5709C"/>
    <w:rsid w:val="00D72DB5"/>
    <w:rsid w:val="00D7524E"/>
    <w:rsid w:val="00D766C1"/>
    <w:rsid w:val="00D81161"/>
    <w:rsid w:val="00D869D0"/>
    <w:rsid w:val="00D916F6"/>
    <w:rsid w:val="00D926CC"/>
    <w:rsid w:val="00DA313B"/>
    <w:rsid w:val="00DB18AF"/>
    <w:rsid w:val="00DB545C"/>
    <w:rsid w:val="00DB6E9A"/>
    <w:rsid w:val="00DD30ED"/>
    <w:rsid w:val="00DD56DC"/>
    <w:rsid w:val="00DD6EE4"/>
    <w:rsid w:val="00DF0C73"/>
    <w:rsid w:val="00DF6208"/>
    <w:rsid w:val="00DF7D2C"/>
    <w:rsid w:val="00E13327"/>
    <w:rsid w:val="00E317A1"/>
    <w:rsid w:val="00E35818"/>
    <w:rsid w:val="00E51343"/>
    <w:rsid w:val="00E55C35"/>
    <w:rsid w:val="00E65700"/>
    <w:rsid w:val="00E657D5"/>
    <w:rsid w:val="00E71009"/>
    <w:rsid w:val="00E875A3"/>
    <w:rsid w:val="00E9220E"/>
    <w:rsid w:val="00E925AF"/>
    <w:rsid w:val="00E96FF6"/>
    <w:rsid w:val="00EA0A06"/>
    <w:rsid w:val="00EA6249"/>
    <w:rsid w:val="00EC38A1"/>
    <w:rsid w:val="00EC5E0A"/>
    <w:rsid w:val="00EC6C76"/>
    <w:rsid w:val="00ED6DFD"/>
    <w:rsid w:val="00EE445B"/>
    <w:rsid w:val="00EE6F93"/>
    <w:rsid w:val="00EE7A4F"/>
    <w:rsid w:val="00EF2925"/>
    <w:rsid w:val="00EF6E91"/>
    <w:rsid w:val="00F05CB6"/>
    <w:rsid w:val="00F100F8"/>
    <w:rsid w:val="00F30B7D"/>
    <w:rsid w:val="00F33CA1"/>
    <w:rsid w:val="00F36918"/>
    <w:rsid w:val="00F45A01"/>
    <w:rsid w:val="00F522EC"/>
    <w:rsid w:val="00F6355C"/>
    <w:rsid w:val="00F64F85"/>
    <w:rsid w:val="00F67D2B"/>
    <w:rsid w:val="00F71F30"/>
    <w:rsid w:val="00F72B73"/>
    <w:rsid w:val="00F73339"/>
    <w:rsid w:val="00F86FD2"/>
    <w:rsid w:val="00F87946"/>
    <w:rsid w:val="00F91A17"/>
    <w:rsid w:val="00F93B28"/>
    <w:rsid w:val="00F95974"/>
    <w:rsid w:val="00F9740A"/>
    <w:rsid w:val="00FA22E4"/>
    <w:rsid w:val="00FA5DEC"/>
    <w:rsid w:val="00FB2CEC"/>
    <w:rsid w:val="00FB3A3F"/>
    <w:rsid w:val="00FC101D"/>
    <w:rsid w:val="00FE3391"/>
    <w:rsid w:val="00FE4308"/>
    <w:rsid w:val="00FF2A5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07DBA"/>
  <w15:docId w15:val="{37E2DAB2-2998-4DEC-B128-DC939F11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A29"/>
    <w:pPr>
      <w:spacing w:after="0" w:line="240" w:lineRule="auto"/>
    </w:pPr>
    <w:rPr>
      <w:rFonts w:ascii="Times New Roman" w:eastAsia="SimSun" w:hAnsi="Times New Roman" w:cs="Times New Roman"/>
      <w:sz w:val="24"/>
      <w:szCs w:val="24"/>
      <w:lang w:eastAsia="zh-CN"/>
    </w:rPr>
  </w:style>
  <w:style w:type="paragraph" w:styleId="Titlu1">
    <w:name w:val="heading 1"/>
    <w:basedOn w:val="Normal"/>
    <w:next w:val="Normal"/>
    <w:link w:val="Titlu1Caracter"/>
    <w:uiPriority w:val="9"/>
    <w:qFormat/>
    <w:rsid w:val="008764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qFormat/>
    <w:rsid w:val="00DA313B"/>
    <w:pPr>
      <w:keepNext/>
      <w:numPr>
        <w:ilvl w:val="2"/>
        <w:numId w:val="1"/>
      </w:numPr>
      <w:suppressAutoHyphens/>
      <w:spacing w:before="240" w:after="60"/>
      <w:outlineLvl w:val="2"/>
    </w:pPr>
    <w:rPr>
      <w:rFonts w:ascii="Arial" w:eastAsia="Times New Roman" w:hAnsi="Arial" w:cs="Arial"/>
      <w:b/>
      <w:bCs/>
      <w:sz w:val="26"/>
      <w:szCs w:val="26"/>
      <w:lang w:val="en-GB"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043A29"/>
    <w:pPr>
      <w:jc w:val="both"/>
    </w:pPr>
    <w:rPr>
      <w:rFonts w:eastAsia="Times New Roman"/>
      <w:sz w:val="28"/>
      <w:szCs w:val="28"/>
    </w:rPr>
  </w:style>
  <w:style w:type="character" w:customStyle="1" w:styleId="CorptextCaracter">
    <w:name w:val="Corp text Caracter"/>
    <w:basedOn w:val="Fontdeparagrafimplicit"/>
    <w:link w:val="Corptext"/>
    <w:rsid w:val="00043A29"/>
    <w:rPr>
      <w:rFonts w:ascii="Times New Roman" w:eastAsia="Times New Roman" w:hAnsi="Times New Roman" w:cs="Times New Roman"/>
      <w:sz w:val="28"/>
      <w:szCs w:val="28"/>
      <w:lang w:eastAsia="zh-CN"/>
    </w:rPr>
  </w:style>
  <w:style w:type="paragraph" w:styleId="TextnBalon">
    <w:name w:val="Balloon Text"/>
    <w:basedOn w:val="Normal"/>
    <w:link w:val="TextnBalonCaracter"/>
    <w:uiPriority w:val="99"/>
    <w:semiHidden/>
    <w:unhideWhenUsed/>
    <w:rsid w:val="00592E73"/>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92E73"/>
    <w:rPr>
      <w:rFonts w:ascii="Segoe UI" w:eastAsia="SimSun" w:hAnsi="Segoe UI" w:cs="Segoe UI"/>
      <w:sz w:val="18"/>
      <w:szCs w:val="18"/>
      <w:lang w:eastAsia="zh-CN"/>
    </w:rPr>
  </w:style>
  <w:style w:type="paragraph" w:styleId="Listparagraf">
    <w:name w:val="List Paragraph"/>
    <w:basedOn w:val="Normal"/>
    <w:uiPriority w:val="34"/>
    <w:qFormat/>
    <w:rsid w:val="004527FA"/>
    <w:pPr>
      <w:ind w:left="720"/>
      <w:contextualSpacing/>
    </w:pPr>
    <w:rPr>
      <w:rFonts w:ascii="Tahoma" w:eastAsia="Times New Roman" w:hAnsi="Tahoma"/>
      <w:sz w:val="22"/>
      <w:szCs w:val="20"/>
      <w:lang w:val="en-AU" w:eastAsia="en-US"/>
    </w:rPr>
  </w:style>
  <w:style w:type="table" w:styleId="Tabelgril">
    <w:name w:val="Table Grid"/>
    <w:basedOn w:val="TabelNormal"/>
    <w:uiPriority w:val="39"/>
    <w:rsid w:val="004527F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ontdeparagrafimplicit"/>
    <w:rsid w:val="004163C4"/>
  </w:style>
  <w:style w:type="paragraph" w:customStyle="1" w:styleId="Default">
    <w:name w:val="Default"/>
    <w:rsid w:val="00C105D0"/>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Titlu">
    <w:name w:val="Title"/>
    <w:basedOn w:val="Normal"/>
    <w:link w:val="TitluCaracter"/>
    <w:qFormat/>
    <w:rsid w:val="00C105D0"/>
    <w:pPr>
      <w:jc w:val="center"/>
    </w:pPr>
    <w:rPr>
      <w:rFonts w:eastAsia="Times New Roman"/>
      <w:b/>
      <w:bCs/>
      <w:lang w:val="x-none" w:eastAsia="x-none"/>
    </w:rPr>
  </w:style>
  <w:style w:type="character" w:customStyle="1" w:styleId="TitluCaracter">
    <w:name w:val="Titlu Caracter"/>
    <w:basedOn w:val="Fontdeparagrafimplicit"/>
    <w:link w:val="Titlu"/>
    <w:rsid w:val="00C105D0"/>
    <w:rPr>
      <w:rFonts w:ascii="Times New Roman" w:eastAsia="Times New Roman" w:hAnsi="Times New Roman" w:cs="Times New Roman"/>
      <w:b/>
      <w:bCs/>
      <w:sz w:val="24"/>
      <w:szCs w:val="24"/>
      <w:lang w:val="x-none" w:eastAsia="x-none"/>
    </w:rPr>
  </w:style>
  <w:style w:type="character" w:styleId="Hyperlink">
    <w:name w:val="Hyperlink"/>
    <w:unhideWhenUsed/>
    <w:rsid w:val="00C11E2A"/>
    <w:rPr>
      <w:color w:val="0000FF"/>
      <w:u w:val="single"/>
    </w:rPr>
  </w:style>
  <w:style w:type="character" w:customStyle="1" w:styleId="panchor">
    <w:name w:val="panchor"/>
    <w:basedOn w:val="Fontdeparagrafimplicit"/>
    <w:rsid w:val="00AA6208"/>
  </w:style>
  <w:style w:type="paragraph" w:styleId="Corptext2">
    <w:name w:val="Body Text 2"/>
    <w:basedOn w:val="Normal"/>
    <w:link w:val="Corptext2Caracter"/>
    <w:rsid w:val="00B07275"/>
    <w:pPr>
      <w:suppressAutoHyphens/>
      <w:spacing w:after="120" w:line="480" w:lineRule="auto"/>
    </w:pPr>
    <w:rPr>
      <w:rFonts w:eastAsia="Times New Roman"/>
      <w:lang w:val="en-GB" w:eastAsia="ar-SA"/>
    </w:rPr>
  </w:style>
  <w:style w:type="character" w:customStyle="1" w:styleId="Corptext2Caracter">
    <w:name w:val="Corp text 2 Caracter"/>
    <w:basedOn w:val="Fontdeparagrafimplicit"/>
    <w:link w:val="Corptext2"/>
    <w:rsid w:val="00B07275"/>
    <w:rPr>
      <w:rFonts w:ascii="Times New Roman" w:eastAsia="Times New Roman" w:hAnsi="Times New Roman" w:cs="Times New Roman"/>
      <w:sz w:val="24"/>
      <w:szCs w:val="24"/>
      <w:lang w:val="en-GB" w:eastAsia="ar-SA"/>
    </w:rPr>
  </w:style>
  <w:style w:type="paragraph" w:customStyle="1" w:styleId="CM4">
    <w:name w:val="CM4"/>
    <w:basedOn w:val="Normal"/>
    <w:next w:val="Normal"/>
    <w:rsid w:val="00DA313B"/>
    <w:pPr>
      <w:suppressAutoHyphens/>
      <w:autoSpaceDE w:val="0"/>
    </w:pPr>
    <w:rPr>
      <w:rFonts w:ascii="EUAlbertina" w:eastAsia="Times New Roman" w:hAnsi="EUAlbertina" w:cs="EUAlbertina"/>
      <w:lang w:val="en-US" w:eastAsia="ar-SA"/>
    </w:rPr>
  </w:style>
  <w:style w:type="character" w:customStyle="1" w:styleId="Titlu3Caracter">
    <w:name w:val="Titlu 3 Caracter"/>
    <w:basedOn w:val="Fontdeparagrafimplicit"/>
    <w:link w:val="Titlu3"/>
    <w:rsid w:val="00DA313B"/>
    <w:rPr>
      <w:rFonts w:ascii="Arial" w:eastAsia="Times New Roman" w:hAnsi="Arial" w:cs="Arial"/>
      <w:b/>
      <w:bCs/>
      <w:sz w:val="26"/>
      <w:szCs w:val="26"/>
      <w:lang w:val="en-GB" w:eastAsia="ar-SA"/>
    </w:rPr>
  </w:style>
  <w:style w:type="paragraph" w:styleId="Textnotdesubsol">
    <w:name w:val="footnote text"/>
    <w:basedOn w:val="Normal"/>
    <w:link w:val="TextnotdesubsolCaracter"/>
    <w:rsid w:val="00DA313B"/>
    <w:pPr>
      <w:suppressAutoHyphens/>
    </w:pPr>
    <w:rPr>
      <w:rFonts w:eastAsia="Times New Roman"/>
      <w:sz w:val="20"/>
      <w:szCs w:val="20"/>
      <w:lang w:val="en-US" w:eastAsia="ar-SA"/>
    </w:rPr>
  </w:style>
  <w:style w:type="character" w:customStyle="1" w:styleId="TextnotdesubsolCaracter">
    <w:name w:val="Text notă de subsol Caracter"/>
    <w:basedOn w:val="Fontdeparagrafimplicit"/>
    <w:link w:val="Textnotdesubsol"/>
    <w:rsid w:val="00DA313B"/>
    <w:rPr>
      <w:rFonts w:ascii="Times New Roman" w:eastAsia="Times New Roman" w:hAnsi="Times New Roman" w:cs="Times New Roman"/>
      <w:sz w:val="20"/>
      <w:szCs w:val="20"/>
      <w:lang w:val="en-US" w:eastAsia="ar-SA"/>
    </w:rPr>
  </w:style>
  <w:style w:type="paragraph" w:customStyle="1" w:styleId="CM1">
    <w:name w:val="CM1"/>
    <w:basedOn w:val="Normal"/>
    <w:next w:val="Normal"/>
    <w:rsid w:val="00DA313B"/>
    <w:pPr>
      <w:suppressAutoHyphens/>
      <w:autoSpaceDE w:val="0"/>
    </w:pPr>
    <w:rPr>
      <w:rFonts w:ascii="EUAlbertina" w:eastAsia="Times New Roman" w:hAnsi="EUAlbertina" w:cs="EUAlbertina"/>
      <w:lang w:val="en-US" w:eastAsia="ar-SA"/>
    </w:rPr>
  </w:style>
  <w:style w:type="character" w:customStyle="1" w:styleId="tli1">
    <w:name w:val="tli1"/>
    <w:basedOn w:val="Fontdeparagrafimplicit"/>
    <w:rsid w:val="002F79CC"/>
  </w:style>
  <w:style w:type="paragraph" w:customStyle="1" w:styleId="Lista2">
    <w:name w:val="Lista2"/>
    <w:basedOn w:val="Normal"/>
    <w:rsid w:val="002F79CC"/>
    <w:pPr>
      <w:numPr>
        <w:numId w:val="2"/>
      </w:numPr>
      <w:suppressAutoHyphens/>
      <w:jc w:val="both"/>
    </w:pPr>
    <w:rPr>
      <w:rFonts w:eastAsia="Times New Roman"/>
      <w:szCs w:val="20"/>
      <w:lang w:val="en-GB" w:eastAsia="ar-SA"/>
    </w:rPr>
  </w:style>
  <w:style w:type="character" w:customStyle="1" w:styleId="FootnoteCharacters">
    <w:name w:val="Footnote Characters"/>
    <w:rsid w:val="009038D7"/>
    <w:rPr>
      <w:vertAlign w:val="superscript"/>
    </w:rPr>
  </w:style>
  <w:style w:type="character" w:customStyle="1" w:styleId="ln2articol1">
    <w:name w:val="ln2articol1"/>
    <w:rsid w:val="009038D7"/>
    <w:rPr>
      <w:b/>
      <w:bCs/>
      <w:color w:val="0000AF"/>
    </w:rPr>
  </w:style>
  <w:style w:type="character" w:customStyle="1" w:styleId="tpt1">
    <w:name w:val="tpt1"/>
    <w:basedOn w:val="Fontdeparagrafimplicit"/>
    <w:rsid w:val="009038D7"/>
  </w:style>
  <w:style w:type="character" w:styleId="Referinnotdesubsol">
    <w:name w:val="footnote reference"/>
    <w:basedOn w:val="Fontdeparagrafimplicit"/>
    <w:uiPriority w:val="99"/>
    <w:semiHidden/>
    <w:unhideWhenUsed/>
    <w:rsid w:val="00BA22DB"/>
    <w:rPr>
      <w:vertAlign w:val="superscript"/>
    </w:rPr>
  </w:style>
  <w:style w:type="character" w:styleId="Referincomentariu">
    <w:name w:val="annotation reference"/>
    <w:basedOn w:val="Fontdeparagrafimplicit"/>
    <w:uiPriority w:val="99"/>
    <w:semiHidden/>
    <w:unhideWhenUsed/>
    <w:rsid w:val="00BA22DB"/>
    <w:rPr>
      <w:sz w:val="16"/>
      <w:szCs w:val="16"/>
    </w:rPr>
  </w:style>
  <w:style w:type="paragraph" w:styleId="Textcomentariu">
    <w:name w:val="annotation text"/>
    <w:basedOn w:val="Normal"/>
    <w:link w:val="TextcomentariuCaracter"/>
    <w:uiPriority w:val="99"/>
    <w:semiHidden/>
    <w:unhideWhenUsed/>
    <w:rsid w:val="00BA22DB"/>
    <w:rPr>
      <w:sz w:val="20"/>
      <w:szCs w:val="20"/>
    </w:rPr>
  </w:style>
  <w:style w:type="character" w:customStyle="1" w:styleId="TextcomentariuCaracter">
    <w:name w:val="Text comentariu Caracter"/>
    <w:basedOn w:val="Fontdeparagrafimplicit"/>
    <w:link w:val="Textcomentariu"/>
    <w:uiPriority w:val="99"/>
    <w:semiHidden/>
    <w:rsid w:val="00BA22DB"/>
    <w:rPr>
      <w:rFonts w:ascii="Times New Roman" w:eastAsia="SimSun" w:hAnsi="Times New Roman" w:cs="Times New Roman"/>
      <w:sz w:val="20"/>
      <w:szCs w:val="20"/>
      <w:lang w:eastAsia="zh-CN"/>
    </w:rPr>
  </w:style>
  <w:style w:type="paragraph" w:styleId="SubiectComentariu">
    <w:name w:val="annotation subject"/>
    <w:basedOn w:val="Textcomentariu"/>
    <w:next w:val="Textcomentariu"/>
    <w:link w:val="SubiectComentariuCaracter"/>
    <w:uiPriority w:val="99"/>
    <w:semiHidden/>
    <w:unhideWhenUsed/>
    <w:rsid w:val="00BA22DB"/>
    <w:rPr>
      <w:b/>
      <w:bCs/>
    </w:rPr>
  </w:style>
  <w:style w:type="character" w:customStyle="1" w:styleId="SubiectComentariuCaracter">
    <w:name w:val="Subiect Comentariu Caracter"/>
    <w:basedOn w:val="TextcomentariuCaracter"/>
    <w:link w:val="SubiectComentariu"/>
    <w:uiPriority w:val="99"/>
    <w:semiHidden/>
    <w:rsid w:val="00BA22DB"/>
    <w:rPr>
      <w:rFonts w:ascii="Times New Roman" w:eastAsia="SimSun" w:hAnsi="Times New Roman" w:cs="Times New Roman"/>
      <w:b/>
      <w:bCs/>
      <w:sz w:val="20"/>
      <w:szCs w:val="20"/>
      <w:lang w:eastAsia="zh-CN"/>
    </w:rPr>
  </w:style>
  <w:style w:type="paragraph" w:styleId="Antet">
    <w:name w:val="header"/>
    <w:basedOn w:val="Normal"/>
    <w:link w:val="AntetCaracter"/>
    <w:unhideWhenUsed/>
    <w:rsid w:val="00F45A01"/>
    <w:pPr>
      <w:tabs>
        <w:tab w:val="center" w:pos="4680"/>
        <w:tab w:val="right" w:pos="9360"/>
      </w:tabs>
    </w:pPr>
  </w:style>
  <w:style w:type="character" w:customStyle="1" w:styleId="AntetCaracter">
    <w:name w:val="Antet Caracter"/>
    <w:basedOn w:val="Fontdeparagrafimplicit"/>
    <w:link w:val="Antet"/>
    <w:uiPriority w:val="99"/>
    <w:rsid w:val="00F45A01"/>
    <w:rPr>
      <w:rFonts w:ascii="Times New Roman" w:eastAsia="SimSun" w:hAnsi="Times New Roman" w:cs="Times New Roman"/>
      <w:sz w:val="24"/>
      <w:szCs w:val="24"/>
      <w:lang w:eastAsia="zh-CN"/>
    </w:rPr>
  </w:style>
  <w:style w:type="paragraph" w:styleId="Subsol">
    <w:name w:val="footer"/>
    <w:basedOn w:val="Normal"/>
    <w:link w:val="SubsolCaracter"/>
    <w:uiPriority w:val="99"/>
    <w:unhideWhenUsed/>
    <w:rsid w:val="00F45A01"/>
    <w:pPr>
      <w:tabs>
        <w:tab w:val="center" w:pos="4680"/>
        <w:tab w:val="right" w:pos="9360"/>
      </w:tabs>
    </w:pPr>
  </w:style>
  <w:style w:type="character" w:customStyle="1" w:styleId="SubsolCaracter">
    <w:name w:val="Subsol Caracter"/>
    <w:basedOn w:val="Fontdeparagrafimplicit"/>
    <w:link w:val="Subsol"/>
    <w:uiPriority w:val="99"/>
    <w:rsid w:val="00F45A01"/>
    <w:rPr>
      <w:rFonts w:ascii="Times New Roman" w:eastAsia="SimSun" w:hAnsi="Times New Roman" w:cs="Times New Roman"/>
      <w:sz w:val="24"/>
      <w:szCs w:val="24"/>
      <w:lang w:eastAsia="zh-CN"/>
    </w:rPr>
  </w:style>
  <w:style w:type="paragraph" w:styleId="NormalWeb">
    <w:name w:val="Normal (Web)"/>
    <w:basedOn w:val="Normal"/>
    <w:uiPriority w:val="99"/>
    <w:semiHidden/>
    <w:unhideWhenUsed/>
    <w:rsid w:val="009D6728"/>
    <w:pPr>
      <w:spacing w:before="100" w:beforeAutospacing="1" w:after="100" w:afterAutospacing="1"/>
    </w:pPr>
    <w:rPr>
      <w:rFonts w:eastAsia="Times New Roman"/>
      <w:lang w:val="en-US" w:eastAsia="en-US"/>
    </w:rPr>
  </w:style>
  <w:style w:type="paragraph" w:styleId="Frspaiere">
    <w:name w:val="No Spacing"/>
    <w:link w:val="FrspaiereCaracter"/>
    <w:uiPriority w:val="1"/>
    <w:qFormat/>
    <w:rsid w:val="004E4290"/>
    <w:pPr>
      <w:spacing w:after="0" w:line="240" w:lineRule="auto"/>
    </w:pPr>
    <w:rPr>
      <w:rFonts w:ascii="Times New Roman" w:eastAsia="SimSun" w:hAnsi="Times New Roman" w:cs="Times New Roman"/>
      <w:sz w:val="24"/>
      <w:szCs w:val="24"/>
      <w:lang w:eastAsia="zh-CN"/>
    </w:rPr>
  </w:style>
  <w:style w:type="character" w:customStyle="1" w:styleId="FrspaiereCaracter">
    <w:name w:val="Fără spațiere Caracter"/>
    <w:link w:val="Frspaiere"/>
    <w:uiPriority w:val="1"/>
    <w:locked/>
    <w:rsid w:val="00D916F6"/>
    <w:rPr>
      <w:rFonts w:ascii="Times New Roman" w:eastAsia="SimSun" w:hAnsi="Times New Roman" w:cs="Times New Roman"/>
      <w:sz w:val="24"/>
      <w:szCs w:val="24"/>
      <w:lang w:eastAsia="zh-CN"/>
    </w:rPr>
  </w:style>
  <w:style w:type="character" w:customStyle="1" w:styleId="Titlu1Caracter">
    <w:name w:val="Titlu 1 Caracter"/>
    <w:basedOn w:val="Fontdeparagrafimplicit"/>
    <w:link w:val="Titlu1"/>
    <w:uiPriority w:val="9"/>
    <w:rsid w:val="008764CD"/>
    <w:rPr>
      <w:rFonts w:asciiTheme="majorHAnsi" w:eastAsiaTheme="majorEastAsia" w:hAnsiTheme="majorHAnsi" w:cstheme="majorBidi"/>
      <w:color w:val="2F5496"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8295">
      <w:bodyDiv w:val="1"/>
      <w:marLeft w:val="0"/>
      <w:marRight w:val="0"/>
      <w:marTop w:val="0"/>
      <w:marBottom w:val="0"/>
      <w:divBdr>
        <w:top w:val="none" w:sz="0" w:space="0" w:color="auto"/>
        <w:left w:val="none" w:sz="0" w:space="0" w:color="auto"/>
        <w:bottom w:val="none" w:sz="0" w:space="0" w:color="auto"/>
        <w:right w:val="none" w:sz="0" w:space="0" w:color="auto"/>
      </w:divBdr>
    </w:div>
    <w:div w:id="419521807">
      <w:bodyDiv w:val="1"/>
      <w:marLeft w:val="0"/>
      <w:marRight w:val="0"/>
      <w:marTop w:val="0"/>
      <w:marBottom w:val="0"/>
      <w:divBdr>
        <w:top w:val="none" w:sz="0" w:space="0" w:color="auto"/>
        <w:left w:val="none" w:sz="0" w:space="0" w:color="auto"/>
        <w:bottom w:val="none" w:sz="0" w:space="0" w:color="auto"/>
        <w:right w:val="none" w:sz="0" w:space="0" w:color="auto"/>
      </w:divBdr>
      <w:divsChild>
        <w:div w:id="1641037082">
          <w:marLeft w:val="0"/>
          <w:marRight w:val="0"/>
          <w:marTop w:val="0"/>
          <w:marBottom w:val="0"/>
          <w:divBdr>
            <w:top w:val="none" w:sz="0" w:space="0" w:color="auto"/>
            <w:left w:val="none" w:sz="0" w:space="0" w:color="auto"/>
            <w:bottom w:val="none" w:sz="0" w:space="0" w:color="auto"/>
            <w:right w:val="none" w:sz="0" w:space="0" w:color="auto"/>
          </w:divBdr>
        </w:div>
      </w:divsChild>
    </w:div>
    <w:div w:id="455216064">
      <w:bodyDiv w:val="1"/>
      <w:marLeft w:val="0"/>
      <w:marRight w:val="0"/>
      <w:marTop w:val="0"/>
      <w:marBottom w:val="0"/>
      <w:divBdr>
        <w:top w:val="none" w:sz="0" w:space="0" w:color="auto"/>
        <w:left w:val="none" w:sz="0" w:space="0" w:color="auto"/>
        <w:bottom w:val="none" w:sz="0" w:space="0" w:color="auto"/>
        <w:right w:val="none" w:sz="0" w:space="0" w:color="auto"/>
      </w:divBdr>
    </w:div>
    <w:div w:id="565267533">
      <w:bodyDiv w:val="1"/>
      <w:marLeft w:val="0"/>
      <w:marRight w:val="0"/>
      <w:marTop w:val="0"/>
      <w:marBottom w:val="0"/>
      <w:divBdr>
        <w:top w:val="none" w:sz="0" w:space="0" w:color="auto"/>
        <w:left w:val="none" w:sz="0" w:space="0" w:color="auto"/>
        <w:bottom w:val="none" w:sz="0" w:space="0" w:color="auto"/>
        <w:right w:val="none" w:sz="0" w:space="0" w:color="auto"/>
      </w:divBdr>
    </w:div>
    <w:div w:id="731931205">
      <w:bodyDiv w:val="1"/>
      <w:marLeft w:val="0"/>
      <w:marRight w:val="0"/>
      <w:marTop w:val="0"/>
      <w:marBottom w:val="0"/>
      <w:divBdr>
        <w:top w:val="none" w:sz="0" w:space="0" w:color="auto"/>
        <w:left w:val="none" w:sz="0" w:space="0" w:color="auto"/>
        <w:bottom w:val="none" w:sz="0" w:space="0" w:color="auto"/>
        <w:right w:val="none" w:sz="0" w:space="0" w:color="auto"/>
      </w:divBdr>
    </w:div>
    <w:div w:id="938297084">
      <w:bodyDiv w:val="1"/>
      <w:marLeft w:val="0"/>
      <w:marRight w:val="0"/>
      <w:marTop w:val="0"/>
      <w:marBottom w:val="0"/>
      <w:divBdr>
        <w:top w:val="none" w:sz="0" w:space="0" w:color="auto"/>
        <w:left w:val="none" w:sz="0" w:space="0" w:color="auto"/>
        <w:bottom w:val="none" w:sz="0" w:space="0" w:color="auto"/>
        <w:right w:val="none" w:sz="0" w:space="0" w:color="auto"/>
      </w:divBdr>
    </w:div>
    <w:div w:id="979382202">
      <w:bodyDiv w:val="1"/>
      <w:marLeft w:val="0"/>
      <w:marRight w:val="0"/>
      <w:marTop w:val="0"/>
      <w:marBottom w:val="0"/>
      <w:divBdr>
        <w:top w:val="none" w:sz="0" w:space="0" w:color="auto"/>
        <w:left w:val="none" w:sz="0" w:space="0" w:color="auto"/>
        <w:bottom w:val="none" w:sz="0" w:space="0" w:color="auto"/>
        <w:right w:val="none" w:sz="0" w:space="0" w:color="auto"/>
      </w:divBdr>
    </w:div>
    <w:div w:id="1028797521">
      <w:bodyDiv w:val="1"/>
      <w:marLeft w:val="0"/>
      <w:marRight w:val="0"/>
      <w:marTop w:val="0"/>
      <w:marBottom w:val="0"/>
      <w:divBdr>
        <w:top w:val="none" w:sz="0" w:space="0" w:color="auto"/>
        <w:left w:val="none" w:sz="0" w:space="0" w:color="auto"/>
        <w:bottom w:val="none" w:sz="0" w:space="0" w:color="auto"/>
        <w:right w:val="none" w:sz="0" w:space="0" w:color="auto"/>
      </w:divBdr>
    </w:div>
    <w:div w:id="1037049764">
      <w:bodyDiv w:val="1"/>
      <w:marLeft w:val="0"/>
      <w:marRight w:val="0"/>
      <w:marTop w:val="0"/>
      <w:marBottom w:val="0"/>
      <w:divBdr>
        <w:top w:val="none" w:sz="0" w:space="0" w:color="auto"/>
        <w:left w:val="none" w:sz="0" w:space="0" w:color="auto"/>
        <w:bottom w:val="none" w:sz="0" w:space="0" w:color="auto"/>
        <w:right w:val="none" w:sz="0" w:space="0" w:color="auto"/>
      </w:divBdr>
    </w:div>
    <w:div w:id="1116406044">
      <w:bodyDiv w:val="1"/>
      <w:marLeft w:val="0"/>
      <w:marRight w:val="0"/>
      <w:marTop w:val="0"/>
      <w:marBottom w:val="0"/>
      <w:divBdr>
        <w:top w:val="none" w:sz="0" w:space="0" w:color="auto"/>
        <w:left w:val="none" w:sz="0" w:space="0" w:color="auto"/>
        <w:bottom w:val="none" w:sz="0" w:space="0" w:color="auto"/>
        <w:right w:val="none" w:sz="0" w:space="0" w:color="auto"/>
      </w:divBdr>
    </w:div>
    <w:div w:id="1165776946">
      <w:bodyDiv w:val="1"/>
      <w:marLeft w:val="0"/>
      <w:marRight w:val="0"/>
      <w:marTop w:val="0"/>
      <w:marBottom w:val="0"/>
      <w:divBdr>
        <w:top w:val="none" w:sz="0" w:space="0" w:color="auto"/>
        <w:left w:val="none" w:sz="0" w:space="0" w:color="auto"/>
        <w:bottom w:val="none" w:sz="0" w:space="0" w:color="auto"/>
        <w:right w:val="none" w:sz="0" w:space="0" w:color="auto"/>
      </w:divBdr>
    </w:div>
    <w:div w:id="1496454147">
      <w:bodyDiv w:val="1"/>
      <w:marLeft w:val="0"/>
      <w:marRight w:val="0"/>
      <w:marTop w:val="0"/>
      <w:marBottom w:val="0"/>
      <w:divBdr>
        <w:top w:val="none" w:sz="0" w:space="0" w:color="auto"/>
        <w:left w:val="none" w:sz="0" w:space="0" w:color="auto"/>
        <w:bottom w:val="none" w:sz="0" w:space="0" w:color="auto"/>
        <w:right w:val="none" w:sz="0" w:space="0" w:color="auto"/>
      </w:divBdr>
    </w:div>
    <w:div w:id="1512798110">
      <w:bodyDiv w:val="1"/>
      <w:marLeft w:val="0"/>
      <w:marRight w:val="0"/>
      <w:marTop w:val="0"/>
      <w:marBottom w:val="0"/>
      <w:divBdr>
        <w:top w:val="none" w:sz="0" w:space="0" w:color="auto"/>
        <w:left w:val="none" w:sz="0" w:space="0" w:color="auto"/>
        <w:bottom w:val="none" w:sz="0" w:space="0" w:color="auto"/>
        <w:right w:val="none" w:sz="0" w:space="0" w:color="auto"/>
      </w:divBdr>
    </w:div>
    <w:div w:id="1805077642">
      <w:bodyDiv w:val="1"/>
      <w:marLeft w:val="0"/>
      <w:marRight w:val="0"/>
      <w:marTop w:val="0"/>
      <w:marBottom w:val="0"/>
      <w:divBdr>
        <w:top w:val="none" w:sz="0" w:space="0" w:color="auto"/>
        <w:left w:val="none" w:sz="0" w:space="0" w:color="auto"/>
        <w:bottom w:val="none" w:sz="0" w:space="0" w:color="auto"/>
        <w:right w:val="none" w:sz="0" w:space="0" w:color="auto"/>
      </w:divBdr>
    </w:div>
    <w:div w:id="1932230448">
      <w:bodyDiv w:val="1"/>
      <w:marLeft w:val="0"/>
      <w:marRight w:val="0"/>
      <w:marTop w:val="0"/>
      <w:marBottom w:val="0"/>
      <w:divBdr>
        <w:top w:val="none" w:sz="0" w:space="0" w:color="auto"/>
        <w:left w:val="none" w:sz="0" w:space="0" w:color="auto"/>
        <w:bottom w:val="none" w:sz="0" w:space="0" w:color="auto"/>
        <w:right w:val="none" w:sz="0" w:space="0" w:color="auto"/>
      </w:divBdr>
    </w:div>
    <w:div w:id="1971401274">
      <w:bodyDiv w:val="1"/>
      <w:marLeft w:val="0"/>
      <w:marRight w:val="0"/>
      <w:marTop w:val="0"/>
      <w:marBottom w:val="0"/>
      <w:divBdr>
        <w:top w:val="none" w:sz="0" w:space="0" w:color="auto"/>
        <w:left w:val="none" w:sz="0" w:space="0" w:color="auto"/>
        <w:bottom w:val="none" w:sz="0" w:space="0" w:color="auto"/>
        <w:right w:val="none" w:sz="0" w:space="0" w:color="auto"/>
      </w:divBdr>
    </w:div>
    <w:div w:id="205908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02F31-3474-4078-B9F1-10F7A204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1510</Words>
  <Characters>8761</Characters>
  <Application>Microsoft Office Word</Application>
  <DocSecurity>0</DocSecurity>
  <Lines>73</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CJT Danut Ardelean</dc:creator>
  <cp:lastModifiedBy>Cristina Vlada</cp:lastModifiedBy>
  <cp:revision>58</cp:revision>
  <cp:lastPrinted>2026-05-21T09:06:00Z</cp:lastPrinted>
  <dcterms:created xsi:type="dcterms:W3CDTF">2026-05-21T05:53:00Z</dcterms:created>
  <dcterms:modified xsi:type="dcterms:W3CDTF">2026-05-29T11:04:00Z</dcterms:modified>
</cp:coreProperties>
</file>